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2BAE3" w14:textId="472BA1B0" w:rsidR="00BB6FFB" w:rsidRDefault="00EB7ED7">
      <w:pPr>
        <w:pStyle w:val="BodyText"/>
        <w:spacing w:before="0"/>
        <w:ind w:left="0"/>
        <w:rPr>
          <w:rFonts w:ascii="Times New Roman"/>
          <w:sz w:val="32"/>
        </w:rPr>
      </w:pPr>
      <w:r>
        <w:rPr>
          <w:noProof/>
        </w:rPr>
        <w:drawing>
          <wp:anchor distT="0" distB="0" distL="114300" distR="114300" simplePos="0" relativeHeight="251658240" behindDoc="0" locked="0" layoutInCell="1" allowOverlap="1" wp14:anchorId="3363051E" wp14:editId="71E8D7BD">
            <wp:simplePos x="0" y="0"/>
            <wp:positionH relativeFrom="page">
              <wp:posOffset>5454650</wp:posOffset>
            </wp:positionH>
            <wp:positionV relativeFrom="paragraph">
              <wp:posOffset>138430</wp:posOffset>
            </wp:positionV>
            <wp:extent cx="2076450" cy="1238885"/>
            <wp:effectExtent l="0" t="0" r="0" b="0"/>
            <wp:wrapNone/>
            <wp:docPr id="304795214" name="Picture 5" descr="A logo with a cross and w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795214" name="Picture 5" descr="A logo with a cross and waves&#10;&#10;AI-generated content may be incorrect."/>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6450" cy="1238885"/>
                    </a:xfrm>
                    <a:prstGeom prst="rect">
                      <a:avLst/>
                    </a:prstGeom>
                    <a:noFill/>
                    <a:ln>
                      <a:noFill/>
                    </a:ln>
                  </pic:spPr>
                </pic:pic>
              </a:graphicData>
            </a:graphic>
            <wp14:sizeRelV relativeFrom="margin">
              <wp14:pctHeight>0</wp14:pctHeight>
            </wp14:sizeRelV>
          </wp:anchor>
        </w:drawing>
      </w:r>
    </w:p>
    <w:p w14:paraId="53589EC2" w14:textId="3BF8FE58" w:rsidR="00BB6FFB" w:rsidRDefault="00BB6FFB">
      <w:pPr>
        <w:pStyle w:val="BodyText"/>
        <w:spacing w:before="0"/>
        <w:ind w:left="0"/>
        <w:rPr>
          <w:rFonts w:ascii="Times New Roman"/>
          <w:sz w:val="32"/>
        </w:rPr>
      </w:pPr>
    </w:p>
    <w:p w14:paraId="09CF61E8" w14:textId="4D546D36" w:rsidR="00BB6FFB" w:rsidRDefault="00BB6FFB">
      <w:pPr>
        <w:pStyle w:val="BodyText"/>
        <w:spacing w:before="0"/>
        <w:ind w:left="0"/>
        <w:rPr>
          <w:rFonts w:ascii="Times New Roman"/>
          <w:sz w:val="32"/>
        </w:rPr>
      </w:pPr>
    </w:p>
    <w:p w14:paraId="73EBA432" w14:textId="3658D114" w:rsidR="00BB6FFB" w:rsidRDefault="00BB6FFB">
      <w:pPr>
        <w:pStyle w:val="BodyText"/>
        <w:spacing w:before="0"/>
        <w:ind w:left="0"/>
        <w:rPr>
          <w:rFonts w:ascii="Times New Roman"/>
          <w:sz w:val="32"/>
        </w:rPr>
      </w:pPr>
    </w:p>
    <w:p w14:paraId="320704BB" w14:textId="77777777" w:rsidR="00BB6FFB" w:rsidRDefault="00BB6FFB">
      <w:pPr>
        <w:pStyle w:val="BodyText"/>
        <w:spacing w:before="0"/>
        <w:ind w:left="0"/>
        <w:rPr>
          <w:rFonts w:ascii="Times New Roman"/>
          <w:sz w:val="32"/>
        </w:rPr>
      </w:pPr>
    </w:p>
    <w:p w14:paraId="524D496F" w14:textId="77777777" w:rsidR="00BB6FFB" w:rsidRDefault="00BB6FFB">
      <w:pPr>
        <w:pStyle w:val="BodyText"/>
        <w:spacing w:before="0"/>
        <w:ind w:left="0"/>
        <w:rPr>
          <w:rFonts w:ascii="Times New Roman"/>
          <w:sz w:val="32"/>
        </w:rPr>
      </w:pPr>
    </w:p>
    <w:p w14:paraId="7A06F672" w14:textId="29CDC13B" w:rsidR="00BB6FFB" w:rsidRDefault="00BB6FFB">
      <w:pPr>
        <w:pStyle w:val="BodyText"/>
        <w:spacing w:before="275"/>
        <w:ind w:left="0"/>
        <w:rPr>
          <w:rFonts w:ascii="Times New Roman"/>
          <w:sz w:val="32"/>
        </w:rPr>
      </w:pPr>
    </w:p>
    <w:p w14:paraId="78296C6C" w14:textId="25EBFE91" w:rsidR="00BB6FFB" w:rsidRDefault="00AC6D71">
      <w:pPr>
        <w:pStyle w:val="Heading1"/>
        <w:spacing w:before="0"/>
        <w:rPr>
          <w:color w:val="0B223E"/>
          <w:spacing w:val="-2"/>
        </w:rPr>
      </w:pPr>
      <w:r>
        <w:rPr>
          <w:noProof/>
        </w:rPr>
        <mc:AlternateContent>
          <mc:Choice Requires="wpg">
            <w:drawing>
              <wp:anchor distT="0" distB="0" distL="0" distR="0" simplePos="0" relativeHeight="251657216" behindDoc="0" locked="0" layoutInCell="1" allowOverlap="1" wp14:anchorId="6A7E09BD" wp14:editId="0048982B">
                <wp:simplePos x="0" y="0"/>
                <wp:positionH relativeFrom="page">
                  <wp:posOffset>0</wp:posOffset>
                </wp:positionH>
                <wp:positionV relativeFrom="paragraph">
                  <wp:posOffset>-1821676</wp:posOffset>
                </wp:positionV>
                <wp:extent cx="7560309" cy="160147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601470"/>
                          <a:chOff x="0" y="0"/>
                          <a:chExt cx="7560309" cy="1601470"/>
                        </a:xfrm>
                      </wpg:grpSpPr>
                      <pic:pic xmlns:pic="http://schemas.openxmlformats.org/drawingml/2006/picture">
                        <pic:nvPicPr>
                          <pic:cNvPr id="5" name="Image 5"/>
                          <pic:cNvPicPr/>
                        </pic:nvPicPr>
                        <pic:blipFill>
                          <a:blip r:embed="rId8" cstate="print"/>
                          <a:stretch>
                            <a:fillRect/>
                          </a:stretch>
                        </pic:blipFill>
                        <pic:spPr>
                          <a:xfrm>
                            <a:off x="0" y="0"/>
                            <a:ext cx="7560309" cy="1601470"/>
                          </a:xfrm>
                          <a:prstGeom prst="rect">
                            <a:avLst/>
                          </a:prstGeom>
                        </pic:spPr>
                      </pic:pic>
                      <wps:wsp>
                        <wps:cNvPr id="6" name="Textbox 6"/>
                        <wps:cNvSpPr txBox="1"/>
                        <wps:spPr>
                          <a:xfrm>
                            <a:off x="0" y="0"/>
                            <a:ext cx="7560309" cy="1601470"/>
                          </a:xfrm>
                          <a:prstGeom prst="rect">
                            <a:avLst/>
                          </a:prstGeom>
                        </wps:spPr>
                        <wps:txbx>
                          <w:txbxContent>
                            <w:p w14:paraId="430E7858" w14:textId="77777777" w:rsidR="00BB6FFB" w:rsidRDefault="00BB6FFB">
                              <w:pPr>
                                <w:rPr>
                                  <w:sz w:val="36"/>
                                </w:rPr>
                              </w:pPr>
                            </w:p>
                            <w:p w14:paraId="1D2BAF72" w14:textId="77777777" w:rsidR="00BB6FFB" w:rsidRDefault="00BB6FFB">
                              <w:pPr>
                                <w:rPr>
                                  <w:sz w:val="36"/>
                                </w:rPr>
                              </w:pPr>
                            </w:p>
                            <w:p w14:paraId="2FF67C56" w14:textId="77777777" w:rsidR="00BB6FFB" w:rsidRDefault="00BB6FFB">
                              <w:pPr>
                                <w:spacing w:before="132"/>
                                <w:rPr>
                                  <w:sz w:val="36"/>
                                </w:rPr>
                              </w:pPr>
                            </w:p>
                            <w:p w14:paraId="1E0CB381" w14:textId="77777777" w:rsidR="00BB6FFB" w:rsidRDefault="00AC6D71">
                              <w:pPr>
                                <w:ind w:left="1522"/>
                                <w:rPr>
                                  <w:sz w:val="36"/>
                                </w:rPr>
                              </w:pPr>
                              <w:r>
                                <w:rPr>
                                  <w:color w:val="FFDF00"/>
                                  <w:sz w:val="36"/>
                                </w:rPr>
                                <w:t>Pastoral</w:t>
                              </w:r>
                              <w:r>
                                <w:rPr>
                                  <w:color w:val="FFDF00"/>
                                  <w:spacing w:val="-2"/>
                                  <w:sz w:val="36"/>
                                </w:rPr>
                                <w:t xml:space="preserve"> </w:t>
                              </w:r>
                              <w:r>
                                <w:rPr>
                                  <w:color w:val="FFDF00"/>
                                  <w:sz w:val="36"/>
                                </w:rPr>
                                <w:t>Care</w:t>
                              </w:r>
                              <w:r>
                                <w:rPr>
                                  <w:color w:val="FFDF00"/>
                                  <w:spacing w:val="-2"/>
                                  <w:sz w:val="36"/>
                                </w:rPr>
                                <w:t xml:space="preserve"> </w:t>
                              </w:r>
                              <w:r>
                                <w:rPr>
                                  <w:color w:val="FFDF00"/>
                                  <w:sz w:val="36"/>
                                </w:rPr>
                                <w:t>Policy</w:t>
                              </w:r>
                              <w:r>
                                <w:rPr>
                                  <w:color w:val="FFDF00"/>
                                  <w:spacing w:val="-2"/>
                                  <w:sz w:val="36"/>
                                </w:rPr>
                                <w:t xml:space="preserve"> </w:t>
                              </w:r>
                              <w:r>
                                <w:rPr>
                                  <w:color w:val="FFDF00"/>
                                  <w:sz w:val="36"/>
                                </w:rPr>
                                <w:t>for</w:t>
                              </w:r>
                              <w:r>
                                <w:rPr>
                                  <w:color w:val="FFDF00"/>
                                  <w:spacing w:val="-2"/>
                                  <w:sz w:val="36"/>
                                </w:rPr>
                                <w:t xml:space="preserve"> </w:t>
                              </w:r>
                              <w:r>
                                <w:rPr>
                                  <w:color w:val="FFDF00"/>
                                  <w:sz w:val="36"/>
                                </w:rPr>
                                <w:t>MACS</w:t>
                              </w:r>
                              <w:r>
                                <w:rPr>
                                  <w:color w:val="FFDF00"/>
                                  <w:spacing w:val="-1"/>
                                  <w:sz w:val="36"/>
                                </w:rPr>
                                <w:t xml:space="preserve"> </w:t>
                              </w:r>
                              <w:r>
                                <w:rPr>
                                  <w:color w:val="FFDF00"/>
                                  <w:spacing w:val="-2"/>
                                  <w:sz w:val="36"/>
                                </w:rPr>
                                <w:t>Schools</w:t>
                              </w:r>
                            </w:p>
                          </w:txbxContent>
                        </wps:txbx>
                        <wps:bodyPr wrap="square" lIns="0" tIns="0" rIns="0" bIns="0" rtlCol="0">
                          <a:noAutofit/>
                        </wps:bodyPr>
                      </wps:wsp>
                    </wpg:wgp>
                  </a:graphicData>
                </a:graphic>
              </wp:anchor>
            </w:drawing>
          </mc:Choice>
          <mc:Fallback>
            <w:pict>
              <v:group w14:anchorId="6A7E09BD" id="Group 4" o:spid="_x0000_s1026" style="position:absolute;left:0;text-align:left;margin-left:0;margin-top:-143.45pt;width:595.3pt;height:126.1pt;z-index:251657216;mso-wrap-distance-left:0;mso-wrap-distance-right:0;mso-position-horizontal-relative:page" coordsize="75603,160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AqKKK/QD4Q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cHw1&#10;/wAi5pX/AF6Rf+gCtGs7w1/yLmlf9ekX/oArRr/Jav8Axp+r/Nn9Fw+FeiCiiisCwooooAKKKKAC&#10;iiigAooooAKKKKACiiigAooooAKKKKACiiigAooooAKKKKACiiigAooooAKKKKACiiigAooooAKK&#10;KKACiiigAooooAKKKKACiiigAooooAKKKKACiiigAooooAKKKKACiiigAooooAKKKKACiiigD8La&#10;KKK/1wP5x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P3B8Nf8i5pX/XpF&#10;/wCgCtGs7w1/yLmlf9ekX/oArRr/ACWr/wAafq/zZ/RcPhXogooorAsKKKKACiiigAooooAKKKKA&#10;CiiigAooooAKKKKACiiigAooooAKKKKACiiigAooooAKKKKACiiigAooooAKKKKACiiigAooooAK&#10;KKKACiiigAooooAKKKKACiiigAooooAKKKKACiiigAooooAKKKKACiiigAooooA/C2iiiv8AXA/n&#10;E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cHw1/yLmlf9ekX/oArRrO8&#10;Nf8AIuaV/wBekX/oArRr/Jav/Gn6v82f0XD4V6IKKKKwLCiiigAooooAKKKKACiiigAooooAKKKK&#10;ACiiigAooooAKKKKACiiigAooooAKKKKACiiigAooooAKKKKACiiigAooooAKKKKACiiigAooooA&#10;KKKKACiiigAooooAKKKKACiiigAooooAKKKKACiiigAooooAKKKKAPwtooor/XA/nE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7g+Gv+Rc0r/r0i/9AFaNZ3hr/kXNK/69&#10;Iv8A0AVo1/ktX/jT9X+bP6Lh8K9EFFFFYFhRRRQAUUUUAFFFFABRRRQAUUUUAFFFFABRRRQAUUUU&#10;AFFFFABRRRQAUUUUAFFFFABRRRQAUUUUAFFFFABRRRQAUUUUAFFFFABRRRQAUUUUAFFFFABRRRQA&#10;UUUUAFFFFABRRRQAUUUUAFFFFABRRRQAUUUUAFFFFAH4W0UUV/rgfzi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uD4a/wCRc0r/AK9Iv/QBWjWd4a/5FzSv+vSL/wBAFaNf&#10;5LV/40/V/mz+i4fCvRBRRRWBYUUUUAFFFFABRRRQAUUUUAFFFFABRRRQAUUUUAFFFFABRRRQAUUU&#10;UAFFFFABRRRQAUUUUAFFFFABRRRQAUUUUAFFFFABRRRQAUUUUAFFFFABRRRQAUUUUAFFFFABRRRQ&#10;AUUUUAFFFFABRRRQAUUUUAFFFFABRRRQB+FtFFFf64H84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H7g+Gv+Rc0r/r0i/wDQBWjWd4a/5FzSv+vSL/0AVo1/ktX/AI0/V/mz&#10;+i4fCvRBRRRWBYUUUUAFFFFABRRRQAUUUUAFFFFABRRRQAUUUUAFFFFABRRRQAUUUUAFFFFABRRR&#10;QAUUUUAFFFFABRRRQAUUUUAFFFFABRRRQAUUUUAFFFFABRRRQAUUUUAFFFFABRRRQAUUUUAFFFFA&#10;BRRRQAUUUUAFFFFABRRRQB+FtFFFf64H84h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H7g+Gv+Rc0r/r0i/8AQBWjWd4a/wCRc0r/AK9Iv/QBWjX+S1f+NP1f5s/ouHwr0QUU&#10;UVgWFFFFABRRRQAUUUUAFFFFABRRRQAUUUUAFFFFABRRRQAUUUUAFFFFABRRRQAUUUUAFFFFABRR&#10;RQAUUUUAFFFFABRRRQAUUUUAFFFFABRRRQAUUUUAFFFFABRRRQAUUUUAFFFFABRRRQAUUUUAFFFF&#10;ABRRRQAUUUUAfhbRRRX+uB/OI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4Phr/kXNK/69Iv/QBWjWd4a/5FzSv+vSL/ANAFaNf5LV/40/V/mz+i4fCvRBRRRWBYUUUUAFFF&#10;FABRRRQAUUUUAFFFFABRRRQAUUUUAFFFFABRRRQAUUUUAFFFFABRRRQAUUUUAFFFFABRRRQAUUUU&#10;AFFFFABRRRQAUUUUAFFFFABRRRQAUUUUAFFFFABRRRQAUUUUAFFFFABRRRQAUUUUAFFFFABRRRQB&#10;+FtFFFf64H84h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7g+Gv8AkXNK&#10;/wCvSL/0AVo1neGv+Rc0r/r0i/8AQBWjX+S1f+NP1f5s/ouHwr0QUUUVgWFFFFABRRRQAUUUUAFF&#10;FFABRRRQAUUUUAFFFFABRRRQAUUUUAFFFFABRRRQAUUUUAFFFFABRRRQAUUUUAFFFFABRRRQAUUU&#10;UAFFFFABRRRQAUUUUAFFFFABRRRQAUUUUAFFFFABRRRQAUUUUAFFFFABRRRQAUUUUAfhbRRRX+uB&#10;/OI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B+4Phr/kXNK/69Iv8A0AVo&#10;1neGv+Rc0r/r0i/9AFaNf5LV/wCNP1f5s/ouHwr0QUUUVgWFFFFABRRRQAUUUUAFFFFABRRRQAUU&#10;UUAFFFFABRRRQAUUUUAFFFFABRRRQAUUUUAFFFFABRRRQAUUUUAFFFFABRRRQAUUUUAFFFFABRRR&#10;QAUUUUAFFFFABRRRQAUUUUAFFFFABRRRQAUUUUAFFFFABRRRQAUUUUAfhbRRRX+uB/OI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B+4Phr/kXNK/69Iv/AEAVo1neGv8AkXNK&#10;/wCvSL/0AVo1/ktX/jT9X+bP6Lh8K9EFFFFYFhRRRQAUUUUAFFFFABRRRQAUUUUAFFFFABRRRQAU&#10;UUUAFFFFABRRRQAUUUUAFFFFABRRRQAUUUUAFFFFABRRRQAUUUUAFFFFABRRRQAUUUUAFFFFABRR&#10;RQAUUUUAFFFFABRRRQAUUUUAFFFFABRRRQAUUUUAFFFFAH4W0UUV/rgfzi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uD4a/5FzSv+vSL/0AVo1Q8PIYtA01D1W2iB/74FX6&#10;/wAla+tWfq/zZ/RcPhQUUUViWFFFFABRRRQAUUUUAFFFFABRRRQAUUUUAFFFFABRRRQAUUUUAFFF&#10;FABRRRQAUUUUAFFFFABRRRQAUUUUAFFFFABRRRQAUUUUAFFFFABRRRQAUUUUAFFFFABRRRQAUUUU&#10;AFFFFABRRRQAUUUUAFFFFABRRRQAUUUUAfhbRRRX+uB/OI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width:75603;height:16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6" o:spid="_x0000_s1028" type="#_x0000_t202" style="position:absolute;width:75603;height:16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30E7858" w14:textId="77777777" w:rsidR="00BB6FFB" w:rsidRDefault="00BB6FFB">
                        <w:pPr>
                          <w:rPr>
                            <w:sz w:val="36"/>
                          </w:rPr>
                        </w:pPr>
                      </w:p>
                      <w:p w14:paraId="1D2BAF72" w14:textId="77777777" w:rsidR="00BB6FFB" w:rsidRDefault="00BB6FFB">
                        <w:pPr>
                          <w:rPr>
                            <w:sz w:val="36"/>
                          </w:rPr>
                        </w:pPr>
                      </w:p>
                      <w:p w14:paraId="2FF67C56" w14:textId="77777777" w:rsidR="00BB6FFB" w:rsidRDefault="00BB6FFB">
                        <w:pPr>
                          <w:spacing w:before="132"/>
                          <w:rPr>
                            <w:sz w:val="36"/>
                          </w:rPr>
                        </w:pPr>
                      </w:p>
                      <w:p w14:paraId="1E0CB381" w14:textId="77777777" w:rsidR="00BB6FFB" w:rsidRDefault="00AC6D71">
                        <w:pPr>
                          <w:ind w:left="1522"/>
                          <w:rPr>
                            <w:sz w:val="36"/>
                          </w:rPr>
                        </w:pPr>
                        <w:r>
                          <w:rPr>
                            <w:color w:val="FFDF00"/>
                            <w:sz w:val="36"/>
                          </w:rPr>
                          <w:t>Pastoral</w:t>
                        </w:r>
                        <w:r>
                          <w:rPr>
                            <w:color w:val="FFDF00"/>
                            <w:spacing w:val="-2"/>
                            <w:sz w:val="36"/>
                          </w:rPr>
                          <w:t xml:space="preserve"> </w:t>
                        </w:r>
                        <w:r>
                          <w:rPr>
                            <w:color w:val="FFDF00"/>
                            <w:sz w:val="36"/>
                          </w:rPr>
                          <w:t>Care</w:t>
                        </w:r>
                        <w:r>
                          <w:rPr>
                            <w:color w:val="FFDF00"/>
                            <w:spacing w:val="-2"/>
                            <w:sz w:val="36"/>
                          </w:rPr>
                          <w:t xml:space="preserve"> </w:t>
                        </w:r>
                        <w:r>
                          <w:rPr>
                            <w:color w:val="FFDF00"/>
                            <w:sz w:val="36"/>
                          </w:rPr>
                          <w:t>Policy</w:t>
                        </w:r>
                        <w:r>
                          <w:rPr>
                            <w:color w:val="FFDF00"/>
                            <w:spacing w:val="-2"/>
                            <w:sz w:val="36"/>
                          </w:rPr>
                          <w:t xml:space="preserve"> </w:t>
                        </w:r>
                        <w:r>
                          <w:rPr>
                            <w:color w:val="FFDF00"/>
                            <w:sz w:val="36"/>
                          </w:rPr>
                          <w:t>for</w:t>
                        </w:r>
                        <w:r>
                          <w:rPr>
                            <w:color w:val="FFDF00"/>
                            <w:spacing w:val="-2"/>
                            <w:sz w:val="36"/>
                          </w:rPr>
                          <w:t xml:space="preserve"> </w:t>
                        </w:r>
                        <w:r>
                          <w:rPr>
                            <w:color w:val="FFDF00"/>
                            <w:sz w:val="36"/>
                          </w:rPr>
                          <w:t>MACS</w:t>
                        </w:r>
                        <w:r>
                          <w:rPr>
                            <w:color w:val="FFDF00"/>
                            <w:spacing w:val="-1"/>
                            <w:sz w:val="36"/>
                          </w:rPr>
                          <w:t xml:space="preserve"> </w:t>
                        </w:r>
                        <w:r>
                          <w:rPr>
                            <w:color w:val="FFDF00"/>
                            <w:spacing w:val="-2"/>
                            <w:sz w:val="36"/>
                          </w:rPr>
                          <w:t>Schools</w:t>
                        </w:r>
                      </w:p>
                    </w:txbxContent>
                  </v:textbox>
                </v:shape>
                <w10:wrap anchorx="page"/>
              </v:group>
            </w:pict>
          </mc:Fallback>
        </mc:AlternateContent>
      </w:r>
      <w:r>
        <w:rPr>
          <w:color w:val="0B223E"/>
          <w:spacing w:val="-2"/>
        </w:rPr>
        <w:t>Introduction</w:t>
      </w:r>
    </w:p>
    <w:p w14:paraId="5AAB45A0" w14:textId="73C0D155" w:rsidR="00EB7ED7" w:rsidRDefault="00EB7ED7">
      <w:pPr>
        <w:pStyle w:val="Heading1"/>
        <w:spacing w:before="0"/>
      </w:pPr>
    </w:p>
    <w:p w14:paraId="6831528F" w14:textId="77777777" w:rsidR="00BB6FFB" w:rsidRDefault="00AC6D71">
      <w:pPr>
        <w:pStyle w:val="BodyText"/>
        <w:ind w:right="1801"/>
        <w:jc w:val="both"/>
      </w:pPr>
      <w:r>
        <w:rPr>
          <w:color w:val="262626"/>
        </w:rPr>
        <w:t>Pastoral</w:t>
      </w:r>
      <w:r>
        <w:rPr>
          <w:color w:val="262626"/>
          <w:spacing w:val="-2"/>
        </w:rPr>
        <w:t xml:space="preserve"> </w:t>
      </w:r>
      <w:r>
        <w:rPr>
          <w:color w:val="262626"/>
        </w:rPr>
        <w:t>care</w:t>
      </w:r>
      <w:r>
        <w:rPr>
          <w:color w:val="262626"/>
          <w:spacing w:val="-2"/>
        </w:rPr>
        <w:t xml:space="preserve"> </w:t>
      </w:r>
      <w:r>
        <w:rPr>
          <w:color w:val="262626"/>
        </w:rPr>
        <w:t>is</w:t>
      </w:r>
      <w:r>
        <w:rPr>
          <w:color w:val="262626"/>
          <w:spacing w:val="-3"/>
        </w:rPr>
        <w:t xml:space="preserve"> </w:t>
      </w:r>
      <w:r>
        <w:rPr>
          <w:color w:val="262626"/>
        </w:rPr>
        <w:t>a</w:t>
      </w:r>
      <w:r>
        <w:rPr>
          <w:color w:val="262626"/>
          <w:spacing w:val="-2"/>
        </w:rPr>
        <w:t xml:space="preserve"> </w:t>
      </w:r>
      <w:r>
        <w:rPr>
          <w:color w:val="262626"/>
        </w:rPr>
        <w:t>demonstration</w:t>
      </w:r>
      <w:r>
        <w:rPr>
          <w:color w:val="262626"/>
          <w:spacing w:val="-2"/>
        </w:rPr>
        <w:t xml:space="preserve"> </w:t>
      </w:r>
      <w:r>
        <w:rPr>
          <w:color w:val="262626"/>
        </w:rPr>
        <w:t>of</w:t>
      </w:r>
      <w:r>
        <w:rPr>
          <w:color w:val="262626"/>
          <w:spacing w:val="-2"/>
        </w:rPr>
        <w:t xml:space="preserve"> </w:t>
      </w:r>
      <w:r>
        <w:rPr>
          <w:color w:val="262626"/>
        </w:rPr>
        <w:t>profound</w:t>
      </w:r>
      <w:r>
        <w:rPr>
          <w:color w:val="262626"/>
          <w:spacing w:val="-2"/>
        </w:rPr>
        <w:t xml:space="preserve"> </w:t>
      </w:r>
      <w:r>
        <w:rPr>
          <w:color w:val="262626"/>
        </w:rPr>
        <w:t>respect</w:t>
      </w:r>
      <w:r>
        <w:rPr>
          <w:color w:val="262626"/>
          <w:spacing w:val="-2"/>
        </w:rPr>
        <w:t xml:space="preserve"> </w:t>
      </w:r>
      <w:r>
        <w:rPr>
          <w:color w:val="262626"/>
        </w:rPr>
        <w:t>for</w:t>
      </w:r>
      <w:r>
        <w:rPr>
          <w:color w:val="262626"/>
          <w:spacing w:val="-3"/>
        </w:rPr>
        <w:t xml:space="preserve"> </w:t>
      </w:r>
      <w:r>
        <w:rPr>
          <w:color w:val="262626"/>
        </w:rPr>
        <w:t>the</w:t>
      </w:r>
      <w:r>
        <w:rPr>
          <w:color w:val="262626"/>
          <w:spacing w:val="-2"/>
        </w:rPr>
        <w:t xml:space="preserve"> </w:t>
      </w:r>
      <w:r>
        <w:rPr>
          <w:color w:val="262626"/>
        </w:rPr>
        <w:t>human</w:t>
      </w:r>
      <w:r>
        <w:rPr>
          <w:color w:val="262626"/>
          <w:spacing w:val="-2"/>
        </w:rPr>
        <w:t xml:space="preserve"> </w:t>
      </w:r>
      <w:r>
        <w:rPr>
          <w:color w:val="262626"/>
        </w:rPr>
        <w:t>dignity</w:t>
      </w:r>
      <w:r>
        <w:rPr>
          <w:color w:val="262626"/>
          <w:spacing w:val="-2"/>
        </w:rPr>
        <w:t xml:space="preserve"> </w:t>
      </w:r>
      <w:r>
        <w:rPr>
          <w:color w:val="262626"/>
        </w:rPr>
        <w:t>of</w:t>
      </w:r>
      <w:r>
        <w:rPr>
          <w:color w:val="262626"/>
          <w:spacing w:val="-2"/>
        </w:rPr>
        <w:t xml:space="preserve"> </w:t>
      </w:r>
      <w:r>
        <w:rPr>
          <w:color w:val="262626"/>
        </w:rPr>
        <w:t>each</w:t>
      </w:r>
      <w:r>
        <w:rPr>
          <w:color w:val="262626"/>
          <w:spacing w:val="-2"/>
        </w:rPr>
        <w:t xml:space="preserve"> </w:t>
      </w:r>
      <w:r>
        <w:rPr>
          <w:color w:val="262626"/>
        </w:rPr>
        <w:t>person</w:t>
      </w:r>
      <w:r>
        <w:rPr>
          <w:color w:val="262626"/>
          <w:spacing w:val="-2"/>
        </w:rPr>
        <w:t xml:space="preserve"> </w:t>
      </w:r>
      <w:r>
        <w:rPr>
          <w:color w:val="262626"/>
        </w:rPr>
        <w:t>who</w:t>
      </w:r>
      <w:r>
        <w:rPr>
          <w:color w:val="262626"/>
          <w:spacing w:val="-2"/>
        </w:rPr>
        <w:t xml:space="preserve"> </w:t>
      </w:r>
      <w:r>
        <w:rPr>
          <w:color w:val="262626"/>
        </w:rPr>
        <w:t>is created in the image and likeness of</w:t>
      </w:r>
      <w:r>
        <w:rPr>
          <w:color w:val="262626"/>
          <w:spacing w:val="-1"/>
        </w:rPr>
        <w:t xml:space="preserve"> </w:t>
      </w:r>
      <w:r>
        <w:rPr>
          <w:color w:val="262626"/>
        </w:rPr>
        <w:t>God (Genesis 1:</w:t>
      </w:r>
      <w:r>
        <w:rPr>
          <w:color w:val="262626"/>
          <w:spacing w:val="-1"/>
        </w:rPr>
        <w:t xml:space="preserve"> </w:t>
      </w:r>
      <w:r>
        <w:rPr>
          <w:color w:val="262626"/>
        </w:rPr>
        <w:t>26–27). This call to respect each person is inspired by the sacred Scriptures and brought to life by the person of Jesus Christ.</w:t>
      </w:r>
    </w:p>
    <w:p w14:paraId="4739245F" w14:textId="77777777" w:rsidR="00BB6FFB" w:rsidRDefault="00AC6D71">
      <w:pPr>
        <w:pStyle w:val="BodyText"/>
        <w:spacing w:before="200"/>
        <w:ind w:right="1594"/>
      </w:pPr>
      <w:r>
        <w:rPr>
          <w:color w:val="262626"/>
        </w:rPr>
        <w:t>Jesus’ life and</w:t>
      </w:r>
      <w:r>
        <w:rPr>
          <w:color w:val="262626"/>
          <w:spacing w:val="-1"/>
        </w:rPr>
        <w:t xml:space="preserve"> </w:t>
      </w:r>
      <w:r>
        <w:rPr>
          <w:color w:val="262626"/>
        </w:rPr>
        <w:t>teachings show all</w:t>
      </w:r>
      <w:r>
        <w:rPr>
          <w:color w:val="262626"/>
          <w:spacing w:val="-1"/>
        </w:rPr>
        <w:t xml:space="preserve"> </w:t>
      </w:r>
      <w:r>
        <w:rPr>
          <w:color w:val="262626"/>
        </w:rPr>
        <w:t>people ‘the way,</w:t>
      </w:r>
      <w:r>
        <w:rPr>
          <w:color w:val="262626"/>
          <w:spacing w:val="-1"/>
        </w:rPr>
        <w:t xml:space="preserve"> </w:t>
      </w:r>
      <w:r>
        <w:rPr>
          <w:color w:val="262626"/>
        </w:rPr>
        <w:t>the truth and</w:t>
      </w:r>
      <w:r>
        <w:rPr>
          <w:color w:val="262626"/>
          <w:spacing w:val="-1"/>
        </w:rPr>
        <w:t xml:space="preserve"> </w:t>
      </w:r>
      <w:r>
        <w:rPr>
          <w:color w:val="262626"/>
        </w:rPr>
        <w:t>the life’ (John</w:t>
      </w:r>
      <w:r>
        <w:rPr>
          <w:color w:val="262626"/>
          <w:spacing w:val="-1"/>
        </w:rPr>
        <w:t xml:space="preserve"> </w:t>
      </w:r>
      <w:r>
        <w:rPr>
          <w:color w:val="262626"/>
        </w:rPr>
        <w:t>14:</w:t>
      </w:r>
      <w:r>
        <w:rPr>
          <w:color w:val="262626"/>
          <w:spacing w:val="-1"/>
        </w:rPr>
        <w:t xml:space="preserve"> </w:t>
      </w:r>
      <w:r>
        <w:rPr>
          <w:color w:val="262626"/>
        </w:rPr>
        <w:t>6), inviting</w:t>
      </w:r>
      <w:r>
        <w:rPr>
          <w:color w:val="262626"/>
          <w:spacing w:val="-1"/>
        </w:rPr>
        <w:t xml:space="preserve"> </w:t>
      </w:r>
      <w:r>
        <w:rPr>
          <w:color w:val="262626"/>
        </w:rPr>
        <w:t>each to</w:t>
      </w:r>
      <w:r>
        <w:rPr>
          <w:color w:val="262626"/>
          <w:spacing w:val="-2"/>
        </w:rPr>
        <w:t xml:space="preserve"> </w:t>
      </w:r>
      <w:r>
        <w:rPr>
          <w:color w:val="262626"/>
        </w:rPr>
        <w:t>fullness</w:t>
      </w:r>
      <w:r>
        <w:rPr>
          <w:color w:val="262626"/>
          <w:spacing w:val="-2"/>
        </w:rPr>
        <w:t xml:space="preserve"> </w:t>
      </w:r>
      <w:r>
        <w:rPr>
          <w:color w:val="262626"/>
        </w:rPr>
        <w:t>(John</w:t>
      </w:r>
      <w:r>
        <w:rPr>
          <w:color w:val="262626"/>
          <w:spacing w:val="-2"/>
        </w:rPr>
        <w:t xml:space="preserve"> </w:t>
      </w:r>
      <w:r>
        <w:rPr>
          <w:color w:val="262626"/>
        </w:rPr>
        <w:t>10:10).</w:t>
      </w:r>
      <w:r>
        <w:rPr>
          <w:color w:val="262626"/>
          <w:spacing w:val="-2"/>
        </w:rPr>
        <w:t xml:space="preserve"> </w:t>
      </w:r>
      <w:r>
        <w:rPr>
          <w:color w:val="262626"/>
        </w:rPr>
        <w:t>‘Throughout</w:t>
      </w:r>
      <w:r>
        <w:rPr>
          <w:color w:val="262626"/>
          <w:spacing w:val="-3"/>
        </w:rPr>
        <w:t xml:space="preserve"> </w:t>
      </w:r>
      <w:r>
        <w:rPr>
          <w:color w:val="262626"/>
        </w:rPr>
        <w:t>the</w:t>
      </w:r>
      <w:r>
        <w:rPr>
          <w:color w:val="262626"/>
          <w:spacing w:val="-2"/>
        </w:rPr>
        <w:t xml:space="preserve"> </w:t>
      </w:r>
      <w:r>
        <w:rPr>
          <w:color w:val="262626"/>
        </w:rPr>
        <w:t>Gospel,</w:t>
      </w:r>
      <w:r>
        <w:rPr>
          <w:color w:val="262626"/>
          <w:spacing w:val="-3"/>
        </w:rPr>
        <w:t xml:space="preserve"> </w:t>
      </w:r>
      <w:r>
        <w:rPr>
          <w:color w:val="262626"/>
        </w:rPr>
        <w:t>Jesus</w:t>
      </w:r>
      <w:r>
        <w:rPr>
          <w:color w:val="262626"/>
          <w:spacing w:val="-3"/>
        </w:rPr>
        <w:t xml:space="preserve"> </w:t>
      </w:r>
      <w:r>
        <w:rPr>
          <w:color w:val="262626"/>
        </w:rPr>
        <w:t>illuminates</w:t>
      </w:r>
      <w:r>
        <w:rPr>
          <w:color w:val="262626"/>
          <w:spacing w:val="-3"/>
        </w:rPr>
        <w:t xml:space="preserve"> </w:t>
      </w:r>
      <w:r>
        <w:rPr>
          <w:color w:val="262626"/>
        </w:rPr>
        <w:t>for</w:t>
      </w:r>
      <w:r>
        <w:rPr>
          <w:color w:val="262626"/>
          <w:spacing w:val="-2"/>
        </w:rPr>
        <w:t xml:space="preserve"> </w:t>
      </w:r>
      <w:r>
        <w:rPr>
          <w:color w:val="262626"/>
        </w:rPr>
        <w:t>us</w:t>
      </w:r>
      <w:r>
        <w:rPr>
          <w:color w:val="262626"/>
          <w:spacing w:val="-2"/>
        </w:rPr>
        <w:t xml:space="preserve"> </w:t>
      </w:r>
      <w:r>
        <w:rPr>
          <w:color w:val="262626"/>
        </w:rPr>
        <w:t>how</w:t>
      </w:r>
      <w:r>
        <w:rPr>
          <w:color w:val="262626"/>
          <w:spacing w:val="-2"/>
        </w:rPr>
        <w:t xml:space="preserve"> </w:t>
      </w:r>
      <w:r>
        <w:rPr>
          <w:color w:val="262626"/>
        </w:rPr>
        <w:t>we</w:t>
      </w:r>
      <w:r>
        <w:rPr>
          <w:color w:val="262626"/>
          <w:spacing w:val="-2"/>
        </w:rPr>
        <w:t xml:space="preserve"> </w:t>
      </w:r>
      <w:r>
        <w:rPr>
          <w:color w:val="262626"/>
        </w:rPr>
        <w:t>are</w:t>
      </w:r>
      <w:r>
        <w:rPr>
          <w:color w:val="262626"/>
          <w:spacing w:val="-2"/>
        </w:rPr>
        <w:t xml:space="preserve"> </w:t>
      </w:r>
      <w:r>
        <w:rPr>
          <w:color w:val="262626"/>
        </w:rPr>
        <w:t>called</w:t>
      </w:r>
      <w:r>
        <w:rPr>
          <w:color w:val="262626"/>
          <w:spacing w:val="-2"/>
        </w:rPr>
        <w:t xml:space="preserve"> </w:t>
      </w:r>
      <w:r>
        <w:rPr>
          <w:color w:val="262626"/>
        </w:rPr>
        <w:t>to</w:t>
      </w:r>
      <w:r>
        <w:rPr>
          <w:color w:val="262626"/>
          <w:spacing w:val="-2"/>
        </w:rPr>
        <w:t xml:space="preserve"> </w:t>
      </w:r>
      <w:r>
        <w:rPr>
          <w:color w:val="262626"/>
        </w:rPr>
        <w:t>live out our mission, approach our work and conduct our relationships with love, hope, dignity, compassion and forgiveness’ (</w:t>
      </w:r>
      <w:proofErr w:type="spellStart"/>
      <w:r>
        <w:rPr>
          <w:color w:val="262626"/>
        </w:rPr>
        <w:t>eXcel</w:t>
      </w:r>
      <w:proofErr w:type="spellEnd"/>
      <w:r>
        <w:rPr>
          <w:color w:val="262626"/>
        </w:rPr>
        <w:t xml:space="preserve">: Wellbeing for learning in Catholic school communities, 2018, </w:t>
      </w:r>
      <w:r>
        <w:rPr>
          <w:color w:val="262626"/>
          <w:spacing w:val="-2"/>
        </w:rPr>
        <w:t>p.4).</w:t>
      </w:r>
    </w:p>
    <w:p w14:paraId="763523FB" w14:textId="77777777" w:rsidR="00BB6FFB" w:rsidRDefault="00AC6D71">
      <w:pPr>
        <w:pStyle w:val="BodyText"/>
        <w:spacing w:before="200"/>
        <w:ind w:right="1594"/>
      </w:pPr>
      <w:r>
        <w:rPr>
          <w:color w:val="262626"/>
        </w:rPr>
        <w:t>The Church’s teachings are central to the moral, legal and mission driven responsibility of all Catholic</w:t>
      </w:r>
      <w:r>
        <w:rPr>
          <w:color w:val="262626"/>
          <w:spacing w:val="-3"/>
        </w:rPr>
        <w:t xml:space="preserve"> </w:t>
      </w:r>
      <w:r>
        <w:rPr>
          <w:color w:val="262626"/>
        </w:rPr>
        <w:t>schools</w:t>
      </w:r>
      <w:r>
        <w:rPr>
          <w:color w:val="262626"/>
          <w:spacing w:val="-3"/>
        </w:rPr>
        <w:t xml:space="preserve"> </w:t>
      </w:r>
      <w:r>
        <w:rPr>
          <w:color w:val="262626"/>
        </w:rPr>
        <w:t>to</w:t>
      </w:r>
      <w:r>
        <w:rPr>
          <w:color w:val="262626"/>
          <w:spacing w:val="-3"/>
        </w:rPr>
        <w:t xml:space="preserve"> </w:t>
      </w:r>
      <w:r>
        <w:rPr>
          <w:color w:val="262626"/>
        </w:rPr>
        <w:t>create</w:t>
      </w:r>
      <w:r>
        <w:rPr>
          <w:color w:val="262626"/>
          <w:spacing w:val="-3"/>
        </w:rPr>
        <w:t xml:space="preserve"> </w:t>
      </w:r>
      <w:r>
        <w:rPr>
          <w:color w:val="262626"/>
        </w:rPr>
        <w:t>nurturing</w:t>
      </w:r>
      <w:r>
        <w:rPr>
          <w:color w:val="262626"/>
          <w:spacing w:val="-3"/>
        </w:rPr>
        <w:t xml:space="preserve"> </w:t>
      </w:r>
      <w:r>
        <w:rPr>
          <w:color w:val="262626"/>
        </w:rPr>
        <w:t>environments</w:t>
      </w:r>
      <w:r>
        <w:rPr>
          <w:color w:val="262626"/>
          <w:spacing w:val="-3"/>
        </w:rPr>
        <w:t xml:space="preserve"> </w:t>
      </w:r>
      <w:r>
        <w:rPr>
          <w:color w:val="262626"/>
        </w:rPr>
        <w:t>where</w:t>
      </w:r>
      <w:r>
        <w:rPr>
          <w:color w:val="262626"/>
          <w:spacing w:val="-3"/>
        </w:rPr>
        <w:t xml:space="preserve"> </w:t>
      </w:r>
      <w:r>
        <w:rPr>
          <w:color w:val="262626"/>
        </w:rPr>
        <w:t>children</w:t>
      </w:r>
      <w:r>
        <w:rPr>
          <w:color w:val="262626"/>
          <w:spacing w:val="-3"/>
        </w:rPr>
        <w:t xml:space="preserve"> </w:t>
      </w:r>
      <w:r>
        <w:rPr>
          <w:color w:val="262626"/>
        </w:rPr>
        <w:t>and</w:t>
      </w:r>
      <w:r>
        <w:rPr>
          <w:color w:val="262626"/>
          <w:spacing w:val="-3"/>
        </w:rPr>
        <w:t xml:space="preserve"> </w:t>
      </w:r>
      <w:r>
        <w:rPr>
          <w:color w:val="262626"/>
        </w:rPr>
        <w:t>young</w:t>
      </w:r>
      <w:r>
        <w:rPr>
          <w:color w:val="262626"/>
          <w:spacing w:val="-3"/>
        </w:rPr>
        <w:t xml:space="preserve"> </w:t>
      </w:r>
      <w:r>
        <w:rPr>
          <w:color w:val="262626"/>
        </w:rPr>
        <w:t>people</w:t>
      </w:r>
      <w:r>
        <w:rPr>
          <w:color w:val="262626"/>
          <w:spacing w:val="-3"/>
        </w:rPr>
        <w:t xml:space="preserve"> </w:t>
      </w:r>
      <w:r>
        <w:rPr>
          <w:color w:val="262626"/>
        </w:rPr>
        <w:t>are</w:t>
      </w:r>
      <w:r>
        <w:rPr>
          <w:color w:val="262626"/>
          <w:spacing w:val="-3"/>
        </w:rPr>
        <w:t xml:space="preserve"> </w:t>
      </w:r>
      <w:r>
        <w:rPr>
          <w:color w:val="262626"/>
        </w:rPr>
        <w:t xml:space="preserve">respected, their voices heard and where they are safe and feel safe. This is particularly so for the most vulnerable children, </w:t>
      </w:r>
      <w:proofErr w:type="spellStart"/>
      <w:r>
        <w:rPr>
          <w:color w:val="262626"/>
        </w:rPr>
        <w:t>recognising</w:t>
      </w:r>
      <w:proofErr w:type="spellEnd"/>
      <w:r>
        <w:rPr>
          <w:color w:val="262626"/>
        </w:rPr>
        <w:t xml:space="preserve"> that some children and young people are more vulnerable than others, and Melbourne Archdiocese Catholic Schools Ltd (MACS) commits to providing the care and services required to support them and their families, and to ensure their safety within all Catholic schools (CECV Commitment Statement to</w:t>
      </w:r>
      <w:r>
        <w:rPr>
          <w:color w:val="262626"/>
        </w:rPr>
        <w:t xml:space="preserve"> Child Safety).</w:t>
      </w:r>
    </w:p>
    <w:p w14:paraId="6FB23B5B" w14:textId="77777777" w:rsidR="00BB6FFB" w:rsidRDefault="00AC6D71">
      <w:pPr>
        <w:pStyle w:val="BodyText"/>
        <w:spacing w:before="200"/>
        <w:ind w:right="1549"/>
      </w:pPr>
      <w:r>
        <w:rPr>
          <w:color w:val="262626"/>
        </w:rPr>
        <w:t xml:space="preserve">In Catholic schools, all relationships, including those with students, staff and </w:t>
      </w:r>
      <w:proofErr w:type="gramStart"/>
      <w:r>
        <w:rPr>
          <w:color w:val="262626"/>
        </w:rPr>
        <w:t>parents</w:t>
      </w:r>
      <w:proofErr w:type="gramEnd"/>
      <w:r>
        <w:rPr>
          <w:color w:val="262626"/>
        </w:rPr>
        <w:t>/guardians/ carers, are built on unconditional positive regard. Every person has a responsibility to understand the integral role they play, individually and collectively. For adults in Catholic schools, nurturing the pastoral</w:t>
      </w:r>
      <w:r>
        <w:rPr>
          <w:color w:val="262626"/>
          <w:spacing w:val="-2"/>
        </w:rPr>
        <w:t xml:space="preserve"> </w:t>
      </w:r>
      <w:r>
        <w:rPr>
          <w:color w:val="262626"/>
        </w:rPr>
        <w:t>care,</w:t>
      </w:r>
      <w:r>
        <w:rPr>
          <w:color w:val="262626"/>
          <w:spacing w:val="-3"/>
        </w:rPr>
        <w:t xml:space="preserve"> </w:t>
      </w:r>
      <w:r>
        <w:rPr>
          <w:color w:val="262626"/>
        </w:rPr>
        <w:t>wellbeing</w:t>
      </w:r>
      <w:r>
        <w:rPr>
          <w:color w:val="262626"/>
          <w:spacing w:val="-2"/>
        </w:rPr>
        <w:t xml:space="preserve"> </w:t>
      </w:r>
      <w:r>
        <w:rPr>
          <w:color w:val="262626"/>
        </w:rPr>
        <w:t>and</w:t>
      </w:r>
      <w:r>
        <w:rPr>
          <w:color w:val="262626"/>
          <w:spacing w:val="-2"/>
        </w:rPr>
        <w:t xml:space="preserve"> </w:t>
      </w:r>
      <w:r>
        <w:rPr>
          <w:color w:val="262626"/>
        </w:rPr>
        <w:t>safety</w:t>
      </w:r>
      <w:r>
        <w:rPr>
          <w:color w:val="262626"/>
          <w:spacing w:val="-2"/>
        </w:rPr>
        <w:t xml:space="preserve"> </w:t>
      </w:r>
      <w:r>
        <w:rPr>
          <w:color w:val="262626"/>
        </w:rPr>
        <w:t>of</w:t>
      </w:r>
      <w:r>
        <w:rPr>
          <w:color w:val="262626"/>
          <w:spacing w:val="-3"/>
        </w:rPr>
        <w:t xml:space="preserve"> </w:t>
      </w:r>
      <w:r>
        <w:rPr>
          <w:color w:val="262626"/>
        </w:rPr>
        <w:t>all</w:t>
      </w:r>
      <w:r>
        <w:rPr>
          <w:color w:val="262626"/>
          <w:spacing w:val="-2"/>
        </w:rPr>
        <w:t xml:space="preserve"> </w:t>
      </w:r>
      <w:r>
        <w:rPr>
          <w:color w:val="262626"/>
        </w:rPr>
        <w:t>children</w:t>
      </w:r>
      <w:r>
        <w:rPr>
          <w:color w:val="262626"/>
          <w:spacing w:val="-2"/>
        </w:rPr>
        <w:t xml:space="preserve"> </w:t>
      </w:r>
      <w:r>
        <w:rPr>
          <w:color w:val="262626"/>
        </w:rPr>
        <w:t>and</w:t>
      </w:r>
      <w:r>
        <w:rPr>
          <w:color w:val="262626"/>
          <w:spacing w:val="-2"/>
        </w:rPr>
        <w:t xml:space="preserve"> </w:t>
      </w:r>
      <w:r>
        <w:rPr>
          <w:color w:val="262626"/>
        </w:rPr>
        <w:t>young</w:t>
      </w:r>
      <w:r>
        <w:rPr>
          <w:color w:val="262626"/>
          <w:spacing w:val="-2"/>
        </w:rPr>
        <w:t xml:space="preserve"> </w:t>
      </w:r>
      <w:r>
        <w:rPr>
          <w:color w:val="262626"/>
        </w:rPr>
        <w:t>people</w:t>
      </w:r>
      <w:r>
        <w:rPr>
          <w:color w:val="262626"/>
          <w:spacing w:val="-2"/>
        </w:rPr>
        <w:t xml:space="preserve"> </w:t>
      </w:r>
      <w:r>
        <w:rPr>
          <w:color w:val="262626"/>
        </w:rPr>
        <w:t>is</w:t>
      </w:r>
      <w:r>
        <w:rPr>
          <w:color w:val="262626"/>
          <w:spacing w:val="-2"/>
        </w:rPr>
        <w:t xml:space="preserve"> </w:t>
      </w:r>
      <w:r>
        <w:rPr>
          <w:color w:val="262626"/>
        </w:rPr>
        <w:t>at</w:t>
      </w:r>
      <w:r>
        <w:rPr>
          <w:color w:val="262626"/>
          <w:spacing w:val="-2"/>
        </w:rPr>
        <w:t xml:space="preserve"> </w:t>
      </w:r>
      <w:r>
        <w:rPr>
          <w:color w:val="262626"/>
        </w:rPr>
        <w:t>the</w:t>
      </w:r>
      <w:r>
        <w:rPr>
          <w:color w:val="262626"/>
          <w:spacing w:val="-2"/>
        </w:rPr>
        <w:t xml:space="preserve"> </w:t>
      </w:r>
      <w:r>
        <w:rPr>
          <w:color w:val="262626"/>
        </w:rPr>
        <w:t>forefront</w:t>
      </w:r>
      <w:r>
        <w:rPr>
          <w:color w:val="262626"/>
          <w:spacing w:val="-2"/>
        </w:rPr>
        <w:t xml:space="preserve"> </w:t>
      </w:r>
      <w:r>
        <w:rPr>
          <w:color w:val="262626"/>
        </w:rPr>
        <w:t>of</w:t>
      </w:r>
      <w:r>
        <w:rPr>
          <w:color w:val="262626"/>
          <w:spacing w:val="-3"/>
        </w:rPr>
        <w:t xml:space="preserve"> </w:t>
      </w:r>
      <w:r>
        <w:rPr>
          <w:color w:val="262626"/>
        </w:rPr>
        <w:t>all</w:t>
      </w:r>
      <w:r>
        <w:rPr>
          <w:color w:val="262626"/>
          <w:spacing w:val="-2"/>
        </w:rPr>
        <w:t xml:space="preserve"> </w:t>
      </w:r>
      <w:r>
        <w:rPr>
          <w:color w:val="262626"/>
        </w:rPr>
        <w:t>that</w:t>
      </w:r>
      <w:r>
        <w:rPr>
          <w:color w:val="262626"/>
          <w:spacing w:val="-3"/>
        </w:rPr>
        <w:t xml:space="preserve"> </w:t>
      </w:r>
      <w:r>
        <w:rPr>
          <w:color w:val="262626"/>
        </w:rPr>
        <w:t>they do and every decision that they make.</w:t>
      </w:r>
    </w:p>
    <w:p w14:paraId="239C16E9" w14:textId="77777777" w:rsidR="00BB6FFB" w:rsidRDefault="00AC6D71">
      <w:pPr>
        <w:pStyle w:val="BodyText"/>
        <w:spacing w:before="200"/>
        <w:ind w:right="1549"/>
      </w:pPr>
      <w:r>
        <w:rPr>
          <w:color w:val="262626"/>
        </w:rPr>
        <w:t>‘Pastoral</w:t>
      </w:r>
      <w:r>
        <w:rPr>
          <w:color w:val="262626"/>
          <w:spacing w:val="-3"/>
        </w:rPr>
        <w:t xml:space="preserve"> </w:t>
      </w:r>
      <w:r>
        <w:rPr>
          <w:color w:val="262626"/>
        </w:rPr>
        <w:t>care’</w:t>
      </w:r>
      <w:r>
        <w:rPr>
          <w:color w:val="262626"/>
          <w:spacing w:val="-3"/>
        </w:rPr>
        <w:t xml:space="preserve"> </w:t>
      </w:r>
      <w:r>
        <w:rPr>
          <w:color w:val="262626"/>
        </w:rPr>
        <w:t>is</w:t>
      </w:r>
      <w:r>
        <w:rPr>
          <w:color w:val="262626"/>
          <w:spacing w:val="-3"/>
        </w:rPr>
        <w:t xml:space="preserve"> </w:t>
      </w:r>
      <w:r>
        <w:rPr>
          <w:color w:val="262626"/>
        </w:rPr>
        <w:t>brought</w:t>
      </w:r>
      <w:r>
        <w:rPr>
          <w:color w:val="262626"/>
          <w:spacing w:val="-3"/>
        </w:rPr>
        <w:t xml:space="preserve"> </w:t>
      </w:r>
      <w:r>
        <w:rPr>
          <w:color w:val="262626"/>
        </w:rPr>
        <w:t>to</w:t>
      </w:r>
      <w:r>
        <w:rPr>
          <w:color w:val="262626"/>
          <w:spacing w:val="-3"/>
        </w:rPr>
        <w:t xml:space="preserve"> </w:t>
      </w:r>
      <w:r>
        <w:rPr>
          <w:color w:val="262626"/>
        </w:rPr>
        <w:t>life</w:t>
      </w:r>
      <w:r>
        <w:rPr>
          <w:color w:val="262626"/>
          <w:spacing w:val="-3"/>
        </w:rPr>
        <w:t xml:space="preserve"> </w:t>
      </w:r>
      <w:r>
        <w:rPr>
          <w:color w:val="262626"/>
        </w:rPr>
        <w:t>in</w:t>
      </w:r>
      <w:r>
        <w:rPr>
          <w:color w:val="262626"/>
          <w:spacing w:val="-3"/>
        </w:rPr>
        <w:t xml:space="preserve"> </w:t>
      </w:r>
      <w:r>
        <w:rPr>
          <w:color w:val="262626"/>
        </w:rPr>
        <w:t>Catholic</w:t>
      </w:r>
      <w:r>
        <w:rPr>
          <w:color w:val="262626"/>
          <w:spacing w:val="-3"/>
        </w:rPr>
        <w:t xml:space="preserve"> </w:t>
      </w:r>
      <w:r>
        <w:rPr>
          <w:color w:val="262626"/>
        </w:rPr>
        <w:t>school</w:t>
      </w:r>
      <w:r>
        <w:rPr>
          <w:color w:val="262626"/>
          <w:spacing w:val="-3"/>
        </w:rPr>
        <w:t xml:space="preserve"> </w:t>
      </w:r>
      <w:r>
        <w:rPr>
          <w:color w:val="262626"/>
        </w:rPr>
        <w:t>communities</w:t>
      </w:r>
      <w:r>
        <w:rPr>
          <w:color w:val="262626"/>
          <w:spacing w:val="-3"/>
        </w:rPr>
        <w:t xml:space="preserve"> </w:t>
      </w:r>
      <w:r>
        <w:rPr>
          <w:color w:val="262626"/>
        </w:rPr>
        <w:t>through</w:t>
      </w:r>
      <w:r>
        <w:rPr>
          <w:color w:val="262626"/>
          <w:spacing w:val="-3"/>
        </w:rPr>
        <w:t xml:space="preserve"> </w:t>
      </w:r>
      <w:r>
        <w:rPr>
          <w:color w:val="262626"/>
        </w:rPr>
        <w:t>the</w:t>
      </w:r>
      <w:r>
        <w:rPr>
          <w:color w:val="262626"/>
          <w:spacing w:val="-3"/>
        </w:rPr>
        <w:t xml:space="preserve"> </w:t>
      </w:r>
      <w:r>
        <w:rPr>
          <w:color w:val="262626"/>
        </w:rPr>
        <w:t>actions,</w:t>
      </w:r>
      <w:r>
        <w:rPr>
          <w:color w:val="262626"/>
          <w:spacing w:val="-3"/>
        </w:rPr>
        <w:t xml:space="preserve"> </w:t>
      </w:r>
      <w:r>
        <w:rPr>
          <w:color w:val="262626"/>
        </w:rPr>
        <w:t>interactions</w:t>
      </w:r>
      <w:r>
        <w:rPr>
          <w:color w:val="262626"/>
          <w:spacing w:val="-3"/>
        </w:rPr>
        <w:t xml:space="preserve"> </w:t>
      </w:r>
      <w:r>
        <w:rPr>
          <w:color w:val="262626"/>
        </w:rPr>
        <w:t>and attitudes of all community members. It is evident in the school’s vision and mission statements, policies, procedures, curriculum, student support services and partnerships with parents, who are the first educators of their children (General Directory for Catechesis 226 &amp; 227).</w:t>
      </w:r>
    </w:p>
    <w:p w14:paraId="36279E12" w14:textId="77777777" w:rsidR="00BB6FFB" w:rsidRDefault="00AC6D71">
      <w:pPr>
        <w:pStyle w:val="Heading1"/>
      </w:pPr>
      <w:r>
        <w:rPr>
          <w:color w:val="0B223E"/>
          <w:spacing w:val="-2"/>
        </w:rPr>
        <w:t>Purpose</w:t>
      </w:r>
    </w:p>
    <w:p w14:paraId="28E7DF93" w14:textId="77777777" w:rsidR="00BB6FFB" w:rsidRDefault="00AC6D71">
      <w:pPr>
        <w:pStyle w:val="BodyText"/>
        <w:ind w:right="1594"/>
      </w:pPr>
      <w:r>
        <w:rPr>
          <w:color w:val="262626"/>
        </w:rPr>
        <w:t xml:space="preserve">This policy documents strategies for creating and maintaining a culture in MACS’ schools which </w:t>
      </w:r>
      <w:proofErr w:type="gramStart"/>
      <w:r>
        <w:rPr>
          <w:color w:val="262626"/>
        </w:rPr>
        <w:t>is</w:t>
      </w:r>
      <w:proofErr w:type="gramEnd"/>
      <w:r>
        <w:rPr>
          <w:color w:val="262626"/>
        </w:rPr>
        <w:t xml:space="preserve"> culturally</w:t>
      </w:r>
      <w:r>
        <w:rPr>
          <w:color w:val="262626"/>
          <w:spacing w:val="-3"/>
        </w:rPr>
        <w:t xml:space="preserve"> </w:t>
      </w:r>
      <w:r>
        <w:rPr>
          <w:color w:val="262626"/>
        </w:rPr>
        <w:t>safe,</w:t>
      </w:r>
      <w:r>
        <w:rPr>
          <w:color w:val="262626"/>
          <w:spacing w:val="-4"/>
        </w:rPr>
        <w:t xml:space="preserve"> </w:t>
      </w:r>
      <w:r>
        <w:rPr>
          <w:color w:val="262626"/>
        </w:rPr>
        <w:t>and</w:t>
      </w:r>
      <w:r>
        <w:rPr>
          <w:color w:val="262626"/>
          <w:spacing w:val="-3"/>
        </w:rPr>
        <w:t xml:space="preserve"> </w:t>
      </w:r>
      <w:r>
        <w:rPr>
          <w:color w:val="262626"/>
        </w:rPr>
        <w:t>which</w:t>
      </w:r>
      <w:r>
        <w:rPr>
          <w:color w:val="262626"/>
          <w:spacing w:val="-3"/>
        </w:rPr>
        <w:t xml:space="preserve"> </w:t>
      </w:r>
      <w:r>
        <w:rPr>
          <w:color w:val="262626"/>
        </w:rPr>
        <w:t>ensures</w:t>
      </w:r>
      <w:r>
        <w:rPr>
          <w:color w:val="262626"/>
          <w:spacing w:val="-3"/>
        </w:rPr>
        <w:t xml:space="preserve"> </w:t>
      </w:r>
      <w:r>
        <w:rPr>
          <w:color w:val="262626"/>
        </w:rPr>
        <w:t>that</w:t>
      </w:r>
      <w:r>
        <w:rPr>
          <w:color w:val="262626"/>
          <w:spacing w:val="-4"/>
        </w:rPr>
        <w:t xml:space="preserve"> </w:t>
      </w:r>
      <w:r>
        <w:rPr>
          <w:color w:val="262626"/>
        </w:rPr>
        <w:t>children</w:t>
      </w:r>
      <w:r>
        <w:rPr>
          <w:color w:val="262626"/>
          <w:spacing w:val="-3"/>
        </w:rPr>
        <w:t xml:space="preserve"> </w:t>
      </w:r>
      <w:r>
        <w:rPr>
          <w:color w:val="262626"/>
        </w:rPr>
        <w:t>and</w:t>
      </w:r>
      <w:r>
        <w:rPr>
          <w:color w:val="262626"/>
          <w:spacing w:val="-3"/>
        </w:rPr>
        <w:t xml:space="preserve"> </w:t>
      </w:r>
      <w:r>
        <w:rPr>
          <w:color w:val="262626"/>
        </w:rPr>
        <w:t>young</w:t>
      </w:r>
      <w:r>
        <w:rPr>
          <w:color w:val="262626"/>
          <w:spacing w:val="-3"/>
        </w:rPr>
        <w:t xml:space="preserve"> </w:t>
      </w:r>
      <w:r>
        <w:rPr>
          <w:color w:val="262626"/>
        </w:rPr>
        <w:t>people</w:t>
      </w:r>
      <w:r>
        <w:rPr>
          <w:color w:val="262626"/>
          <w:spacing w:val="-3"/>
        </w:rPr>
        <w:t xml:space="preserve"> </w:t>
      </w:r>
      <w:r>
        <w:rPr>
          <w:color w:val="262626"/>
        </w:rPr>
        <w:t>are</w:t>
      </w:r>
      <w:r>
        <w:rPr>
          <w:color w:val="262626"/>
          <w:spacing w:val="-3"/>
        </w:rPr>
        <w:t xml:space="preserve"> </w:t>
      </w:r>
      <w:r>
        <w:rPr>
          <w:color w:val="262626"/>
        </w:rPr>
        <w:t>known,</w:t>
      </w:r>
      <w:r>
        <w:rPr>
          <w:color w:val="262626"/>
          <w:spacing w:val="-3"/>
        </w:rPr>
        <w:t xml:space="preserve"> </w:t>
      </w:r>
      <w:r>
        <w:rPr>
          <w:color w:val="262626"/>
        </w:rPr>
        <w:t>and</w:t>
      </w:r>
      <w:r>
        <w:rPr>
          <w:color w:val="262626"/>
          <w:spacing w:val="-3"/>
        </w:rPr>
        <w:t xml:space="preserve"> </w:t>
      </w:r>
      <w:r>
        <w:rPr>
          <w:color w:val="262626"/>
        </w:rPr>
        <w:t>feel</w:t>
      </w:r>
      <w:r>
        <w:rPr>
          <w:color w:val="262626"/>
          <w:spacing w:val="-3"/>
        </w:rPr>
        <w:t xml:space="preserve"> </w:t>
      </w:r>
      <w:r>
        <w:rPr>
          <w:color w:val="262626"/>
        </w:rPr>
        <w:t>safe,</w:t>
      </w:r>
      <w:r>
        <w:rPr>
          <w:color w:val="262626"/>
          <w:spacing w:val="-3"/>
        </w:rPr>
        <w:t xml:space="preserve"> </w:t>
      </w:r>
      <w:r>
        <w:rPr>
          <w:color w:val="262626"/>
        </w:rPr>
        <w:t xml:space="preserve">valued and respected. The policy </w:t>
      </w:r>
      <w:proofErr w:type="gramStart"/>
      <w:r>
        <w:rPr>
          <w:color w:val="262626"/>
        </w:rPr>
        <w:t>articulate</w:t>
      </w:r>
      <w:proofErr w:type="gramEnd"/>
      <w:r>
        <w:rPr>
          <w:color w:val="262626"/>
        </w:rPr>
        <w:t xml:space="preserve"> strategies and practices that:</w:t>
      </w:r>
    </w:p>
    <w:p w14:paraId="6278C55E" w14:textId="77777777" w:rsidR="00BB6FFB" w:rsidRDefault="00AC6D71">
      <w:pPr>
        <w:pStyle w:val="ListParagraph"/>
        <w:numPr>
          <w:ilvl w:val="0"/>
          <w:numId w:val="3"/>
        </w:numPr>
        <w:tabs>
          <w:tab w:val="left" w:pos="1891"/>
        </w:tabs>
        <w:spacing w:before="200"/>
        <w:ind w:right="1673"/>
        <w:rPr>
          <w:sz w:val="20"/>
        </w:rPr>
      </w:pPr>
      <w:r>
        <w:rPr>
          <w:color w:val="262626"/>
          <w:sz w:val="20"/>
        </w:rPr>
        <w:t>develop</w:t>
      </w:r>
      <w:r>
        <w:rPr>
          <w:color w:val="262626"/>
          <w:spacing w:val="-3"/>
          <w:sz w:val="20"/>
        </w:rPr>
        <w:t xml:space="preserve"> </w:t>
      </w:r>
      <w:r>
        <w:rPr>
          <w:color w:val="262626"/>
          <w:sz w:val="20"/>
        </w:rPr>
        <w:t>and</w:t>
      </w:r>
      <w:r>
        <w:rPr>
          <w:color w:val="262626"/>
          <w:spacing w:val="-3"/>
          <w:sz w:val="20"/>
        </w:rPr>
        <w:t xml:space="preserve"> </w:t>
      </w:r>
      <w:r>
        <w:rPr>
          <w:color w:val="262626"/>
          <w:sz w:val="20"/>
        </w:rPr>
        <w:t>enhance</w:t>
      </w:r>
      <w:r>
        <w:rPr>
          <w:color w:val="262626"/>
          <w:spacing w:val="-3"/>
          <w:sz w:val="20"/>
        </w:rPr>
        <w:t xml:space="preserve"> </w:t>
      </w:r>
      <w:r>
        <w:rPr>
          <w:color w:val="262626"/>
          <w:sz w:val="20"/>
        </w:rPr>
        <w:t>every</w:t>
      </w:r>
      <w:r>
        <w:rPr>
          <w:color w:val="262626"/>
          <w:spacing w:val="-3"/>
          <w:sz w:val="20"/>
        </w:rPr>
        <w:t xml:space="preserve"> </w:t>
      </w:r>
      <w:r>
        <w:rPr>
          <w:color w:val="262626"/>
          <w:sz w:val="20"/>
        </w:rPr>
        <w:t>student’s</w:t>
      </w:r>
      <w:r>
        <w:rPr>
          <w:color w:val="262626"/>
          <w:spacing w:val="-3"/>
          <w:sz w:val="20"/>
        </w:rPr>
        <w:t xml:space="preserve"> </w:t>
      </w:r>
      <w:r>
        <w:rPr>
          <w:color w:val="262626"/>
          <w:sz w:val="20"/>
        </w:rPr>
        <w:t>wellbeing</w:t>
      </w:r>
      <w:r>
        <w:rPr>
          <w:color w:val="262626"/>
          <w:spacing w:val="-3"/>
          <w:sz w:val="20"/>
        </w:rPr>
        <w:t xml:space="preserve"> </w:t>
      </w:r>
      <w:r>
        <w:rPr>
          <w:color w:val="262626"/>
          <w:sz w:val="20"/>
        </w:rPr>
        <w:t>and</w:t>
      </w:r>
      <w:r>
        <w:rPr>
          <w:color w:val="262626"/>
          <w:spacing w:val="-3"/>
          <w:sz w:val="20"/>
        </w:rPr>
        <w:t xml:space="preserve"> </w:t>
      </w:r>
      <w:r>
        <w:rPr>
          <w:color w:val="262626"/>
          <w:sz w:val="20"/>
        </w:rPr>
        <w:t>sense</w:t>
      </w:r>
      <w:r>
        <w:rPr>
          <w:color w:val="262626"/>
          <w:spacing w:val="-3"/>
          <w:sz w:val="20"/>
        </w:rPr>
        <w:t xml:space="preserve"> </w:t>
      </w:r>
      <w:r>
        <w:rPr>
          <w:color w:val="262626"/>
          <w:sz w:val="20"/>
        </w:rPr>
        <w:t>of</w:t>
      </w:r>
      <w:r>
        <w:rPr>
          <w:color w:val="262626"/>
          <w:spacing w:val="-3"/>
          <w:sz w:val="20"/>
        </w:rPr>
        <w:t xml:space="preserve"> </w:t>
      </w:r>
      <w:r>
        <w:rPr>
          <w:color w:val="262626"/>
          <w:sz w:val="20"/>
        </w:rPr>
        <w:t>connectedness</w:t>
      </w:r>
      <w:r>
        <w:rPr>
          <w:color w:val="262626"/>
          <w:spacing w:val="-3"/>
          <w:sz w:val="20"/>
        </w:rPr>
        <w:t xml:space="preserve"> </w:t>
      </w:r>
      <w:r>
        <w:rPr>
          <w:color w:val="262626"/>
          <w:sz w:val="20"/>
        </w:rPr>
        <w:t>and</w:t>
      </w:r>
      <w:r>
        <w:rPr>
          <w:color w:val="262626"/>
          <w:spacing w:val="-3"/>
          <w:sz w:val="20"/>
        </w:rPr>
        <w:t xml:space="preserve"> </w:t>
      </w:r>
      <w:r>
        <w:rPr>
          <w:color w:val="262626"/>
          <w:sz w:val="20"/>
        </w:rPr>
        <w:t>belonging</w:t>
      </w:r>
      <w:r>
        <w:rPr>
          <w:color w:val="262626"/>
          <w:spacing w:val="-3"/>
          <w:sz w:val="20"/>
        </w:rPr>
        <w:t xml:space="preserve"> </w:t>
      </w:r>
      <w:r>
        <w:rPr>
          <w:color w:val="262626"/>
          <w:sz w:val="20"/>
        </w:rPr>
        <w:t>to their school as a faith-filled learning community</w:t>
      </w:r>
    </w:p>
    <w:p w14:paraId="4E38A57A" w14:textId="77777777" w:rsidR="00BB6FFB" w:rsidRDefault="00AC6D71">
      <w:pPr>
        <w:pStyle w:val="ListParagraph"/>
        <w:numPr>
          <w:ilvl w:val="0"/>
          <w:numId w:val="3"/>
        </w:numPr>
        <w:tabs>
          <w:tab w:val="left" w:pos="1891"/>
        </w:tabs>
        <w:spacing w:before="58"/>
        <w:ind w:right="1975"/>
        <w:rPr>
          <w:sz w:val="20"/>
        </w:rPr>
      </w:pPr>
      <w:r>
        <w:rPr>
          <w:color w:val="262626"/>
          <w:sz w:val="20"/>
        </w:rPr>
        <w:t>cultivate</w:t>
      </w:r>
      <w:r>
        <w:rPr>
          <w:color w:val="262626"/>
          <w:spacing w:val="-3"/>
          <w:sz w:val="20"/>
        </w:rPr>
        <w:t xml:space="preserve"> </w:t>
      </w:r>
      <w:r>
        <w:rPr>
          <w:color w:val="262626"/>
          <w:sz w:val="20"/>
        </w:rPr>
        <w:t>safe,</w:t>
      </w:r>
      <w:r>
        <w:rPr>
          <w:color w:val="262626"/>
          <w:spacing w:val="-3"/>
          <w:sz w:val="20"/>
        </w:rPr>
        <w:t xml:space="preserve"> </w:t>
      </w:r>
      <w:r>
        <w:rPr>
          <w:color w:val="262626"/>
          <w:sz w:val="20"/>
        </w:rPr>
        <w:t>physical,</w:t>
      </w:r>
      <w:r>
        <w:rPr>
          <w:color w:val="262626"/>
          <w:spacing w:val="-3"/>
          <w:sz w:val="20"/>
        </w:rPr>
        <w:t xml:space="preserve"> </w:t>
      </w:r>
      <w:r>
        <w:rPr>
          <w:color w:val="262626"/>
          <w:sz w:val="20"/>
        </w:rPr>
        <w:t>emotional,</w:t>
      </w:r>
      <w:r>
        <w:rPr>
          <w:color w:val="262626"/>
          <w:spacing w:val="-3"/>
          <w:sz w:val="20"/>
        </w:rPr>
        <w:t xml:space="preserve"> </w:t>
      </w:r>
      <w:r>
        <w:rPr>
          <w:color w:val="262626"/>
          <w:sz w:val="20"/>
        </w:rPr>
        <w:t>mental,</w:t>
      </w:r>
      <w:r>
        <w:rPr>
          <w:color w:val="262626"/>
          <w:spacing w:val="-4"/>
          <w:sz w:val="20"/>
        </w:rPr>
        <w:t xml:space="preserve"> </w:t>
      </w:r>
      <w:r>
        <w:rPr>
          <w:color w:val="262626"/>
          <w:sz w:val="20"/>
        </w:rPr>
        <w:t>social</w:t>
      </w:r>
      <w:r>
        <w:rPr>
          <w:color w:val="262626"/>
          <w:spacing w:val="-3"/>
          <w:sz w:val="20"/>
        </w:rPr>
        <w:t xml:space="preserve"> </w:t>
      </w:r>
      <w:r>
        <w:rPr>
          <w:color w:val="262626"/>
          <w:sz w:val="20"/>
        </w:rPr>
        <w:t>and</w:t>
      </w:r>
      <w:r>
        <w:rPr>
          <w:color w:val="262626"/>
          <w:spacing w:val="-3"/>
          <w:sz w:val="20"/>
        </w:rPr>
        <w:t xml:space="preserve"> </w:t>
      </w:r>
      <w:r>
        <w:rPr>
          <w:color w:val="262626"/>
          <w:sz w:val="20"/>
        </w:rPr>
        <w:t>online</w:t>
      </w:r>
      <w:r>
        <w:rPr>
          <w:color w:val="262626"/>
          <w:spacing w:val="-3"/>
          <w:sz w:val="20"/>
        </w:rPr>
        <w:t xml:space="preserve"> </w:t>
      </w:r>
      <w:r>
        <w:rPr>
          <w:color w:val="262626"/>
          <w:sz w:val="20"/>
        </w:rPr>
        <w:t>environments</w:t>
      </w:r>
      <w:r>
        <w:rPr>
          <w:color w:val="262626"/>
          <w:spacing w:val="-4"/>
          <w:sz w:val="20"/>
        </w:rPr>
        <w:t xml:space="preserve"> </w:t>
      </w:r>
      <w:r>
        <w:rPr>
          <w:color w:val="262626"/>
          <w:sz w:val="20"/>
        </w:rPr>
        <w:t>that</w:t>
      </w:r>
      <w:r>
        <w:rPr>
          <w:color w:val="262626"/>
          <w:spacing w:val="-3"/>
          <w:sz w:val="20"/>
        </w:rPr>
        <w:t xml:space="preserve"> </w:t>
      </w:r>
      <w:r>
        <w:rPr>
          <w:color w:val="262626"/>
          <w:sz w:val="20"/>
        </w:rPr>
        <w:t>comply</w:t>
      </w:r>
      <w:r>
        <w:rPr>
          <w:color w:val="262626"/>
          <w:spacing w:val="-4"/>
          <w:sz w:val="20"/>
        </w:rPr>
        <w:t xml:space="preserve"> </w:t>
      </w:r>
      <w:r>
        <w:rPr>
          <w:color w:val="262626"/>
          <w:sz w:val="20"/>
        </w:rPr>
        <w:t>with relevant legislative and legal requirements</w:t>
      </w:r>
    </w:p>
    <w:p w14:paraId="6E311C99" w14:textId="77777777" w:rsidR="00BB6FFB" w:rsidRDefault="00AC6D71">
      <w:pPr>
        <w:pStyle w:val="ListParagraph"/>
        <w:numPr>
          <w:ilvl w:val="0"/>
          <w:numId w:val="3"/>
        </w:numPr>
        <w:tabs>
          <w:tab w:val="left" w:pos="1891"/>
        </w:tabs>
        <w:spacing w:before="59"/>
        <w:ind w:right="1985"/>
        <w:rPr>
          <w:sz w:val="20"/>
        </w:rPr>
      </w:pPr>
      <w:r>
        <w:rPr>
          <w:color w:val="262626"/>
          <w:sz w:val="20"/>
        </w:rPr>
        <w:t>ensure</w:t>
      </w:r>
      <w:r>
        <w:rPr>
          <w:color w:val="262626"/>
          <w:spacing w:val="-3"/>
          <w:sz w:val="20"/>
        </w:rPr>
        <w:t xml:space="preserve"> </w:t>
      </w:r>
      <w:r>
        <w:rPr>
          <w:color w:val="262626"/>
          <w:sz w:val="20"/>
        </w:rPr>
        <w:t>that</w:t>
      </w:r>
      <w:r>
        <w:rPr>
          <w:color w:val="262626"/>
          <w:spacing w:val="-4"/>
          <w:sz w:val="20"/>
        </w:rPr>
        <w:t xml:space="preserve"> </w:t>
      </w:r>
      <w:r>
        <w:rPr>
          <w:color w:val="262626"/>
          <w:sz w:val="20"/>
        </w:rPr>
        <w:t>the</w:t>
      </w:r>
      <w:r>
        <w:rPr>
          <w:color w:val="262626"/>
          <w:spacing w:val="-3"/>
          <w:sz w:val="20"/>
        </w:rPr>
        <w:t xml:space="preserve"> </w:t>
      </w:r>
      <w:r>
        <w:rPr>
          <w:color w:val="262626"/>
          <w:sz w:val="20"/>
        </w:rPr>
        <w:t>diverse</w:t>
      </w:r>
      <w:r>
        <w:rPr>
          <w:color w:val="262626"/>
          <w:spacing w:val="-3"/>
          <w:sz w:val="20"/>
        </w:rPr>
        <w:t xml:space="preserve"> </w:t>
      </w:r>
      <w:r>
        <w:rPr>
          <w:color w:val="262626"/>
          <w:sz w:val="20"/>
        </w:rPr>
        <w:t>and</w:t>
      </w:r>
      <w:r>
        <w:rPr>
          <w:color w:val="262626"/>
          <w:spacing w:val="-3"/>
          <w:sz w:val="20"/>
        </w:rPr>
        <w:t xml:space="preserve"> </w:t>
      </w:r>
      <w:r>
        <w:rPr>
          <w:color w:val="262626"/>
          <w:sz w:val="20"/>
        </w:rPr>
        <w:t>unique</w:t>
      </w:r>
      <w:r>
        <w:rPr>
          <w:color w:val="262626"/>
          <w:spacing w:val="-3"/>
          <w:sz w:val="20"/>
        </w:rPr>
        <w:t xml:space="preserve"> </w:t>
      </w:r>
      <w:r>
        <w:rPr>
          <w:color w:val="262626"/>
          <w:sz w:val="20"/>
        </w:rPr>
        <w:t>identities</w:t>
      </w:r>
      <w:r>
        <w:rPr>
          <w:color w:val="262626"/>
          <w:spacing w:val="-3"/>
          <w:sz w:val="20"/>
        </w:rPr>
        <w:t xml:space="preserve"> </w:t>
      </w:r>
      <w:r>
        <w:rPr>
          <w:color w:val="262626"/>
          <w:sz w:val="20"/>
        </w:rPr>
        <w:t>and</w:t>
      </w:r>
      <w:r>
        <w:rPr>
          <w:color w:val="262626"/>
          <w:spacing w:val="-3"/>
          <w:sz w:val="20"/>
        </w:rPr>
        <w:t xml:space="preserve"> </w:t>
      </w:r>
      <w:r>
        <w:rPr>
          <w:color w:val="262626"/>
          <w:sz w:val="20"/>
        </w:rPr>
        <w:t>experiences</w:t>
      </w:r>
      <w:r>
        <w:rPr>
          <w:color w:val="262626"/>
          <w:spacing w:val="-3"/>
          <w:sz w:val="20"/>
        </w:rPr>
        <w:t xml:space="preserve"> </w:t>
      </w:r>
      <w:r>
        <w:rPr>
          <w:color w:val="262626"/>
          <w:sz w:val="20"/>
        </w:rPr>
        <w:t>of</w:t>
      </w:r>
      <w:r>
        <w:rPr>
          <w:color w:val="262626"/>
          <w:spacing w:val="-3"/>
          <w:sz w:val="20"/>
        </w:rPr>
        <w:t xml:space="preserve"> </w:t>
      </w:r>
      <w:r>
        <w:rPr>
          <w:color w:val="262626"/>
          <w:sz w:val="20"/>
        </w:rPr>
        <w:t>Aboriginal</w:t>
      </w:r>
      <w:r>
        <w:rPr>
          <w:color w:val="262626"/>
          <w:spacing w:val="-3"/>
          <w:sz w:val="20"/>
        </w:rPr>
        <w:t xml:space="preserve"> </w:t>
      </w:r>
      <w:r>
        <w:rPr>
          <w:color w:val="262626"/>
          <w:sz w:val="20"/>
        </w:rPr>
        <w:t>children,</w:t>
      </w:r>
      <w:r>
        <w:rPr>
          <w:color w:val="262626"/>
          <w:spacing w:val="-3"/>
          <w:sz w:val="20"/>
        </w:rPr>
        <w:t xml:space="preserve"> </w:t>
      </w:r>
      <w:r>
        <w:rPr>
          <w:color w:val="262626"/>
          <w:sz w:val="20"/>
        </w:rPr>
        <w:t>young people and students are respected and valued.</w:t>
      </w:r>
    </w:p>
    <w:p w14:paraId="6D230D45" w14:textId="77777777" w:rsidR="00BB6FFB" w:rsidRDefault="00AC6D71">
      <w:pPr>
        <w:pStyle w:val="Heading1"/>
        <w:spacing w:before="198"/>
      </w:pPr>
      <w:r>
        <w:rPr>
          <w:color w:val="0B223E"/>
          <w:spacing w:val="-2"/>
        </w:rPr>
        <w:t>Scope</w:t>
      </w:r>
    </w:p>
    <w:p w14:paraId="74C0FB49" w14:textId="77777777" w:rsidR="00BB6FFB" w:rsidRDefault="00AC6D71">
      <w:pPr>
        <w:pStyle w:val="BodyText"/>
        <w:ind w:right="1594"/>
      </w:pPr>
      <w:r>
        <w:rPr>
          <w:color w:val="262626"/>
        </w:rPr>
        <w:t>This policy applies in all MACS schools, including specialist schools operated by Melbourne Archdiocese</w:t>
      </w:r>
      <w:r>
        <w:rPr>
          <w:color w:val="262626"/>
          <w:spacing w:val="-4"/>
        </w:rPr>
        <w:t xml:space="preserve"> </w:t>
      </w:r>
      <w:r>
        <w:rPr>
          <w:color w:val="262626"/>
        </w:rPr>
        <w:t>Specialist</w:t>
      </w:r>
      <w:r>
        <w:rPr>
          <w:color w:val="262626"/>
          <w:spacing w:val="-4"/>
        </w:rPr>
        <w:t xml:space="preserve"> </w:t>
      </w:r>
      <w:r>
        <w:rPr>
          <w:color w:val="262626"/>
        </w:rPr>
        <w:t>Schools</w:t>
      </w:r>
      <w:r>
        <w:rPr>
          <w:color w:val="262626"/>
          <w:spacing w:val="-4"/>
        </w:rPr>
        <w:t xml:space="preserve"> </w:t>
      </w:r>
      <w:r>
        <w:rPr>
          <w:color w:val="262626"/>
        </w:rPr>
        <w:t>Ltd</w:t>
      </w:r>
      <w:r>
        <w:rPr>
          <w:color w:val="262626"/>
          <w:spacing w:val="-4"/>
        </w:rPr>
        <w:t xml:space="preserve"> </w:t>
      </w:r>
      <w:r>
        <w:rPr>
          <w:color w:val="262626"/>
        </w:rPr>
        <w:t>(MACSS)</w:t>
      </w:r>
      <w:r>
        <w:rPr>
          <w:color w:val="262626"/>
          <w:spacing w:val="-4"/>
        </w:rPr>
        <w:t xml:space="preserve"> </w:t>
      </w:r>
      <w:r>
        <w:rPr>
          <w:color w:val="262626"/>
        </w:rPr>
        <w:t>and</w:t>
      </w:r>
      <w:r>
        <w:rPr>
          <w:color w:val="262626"/>
          <w:spacing w:val="-4"/>
        </w:rPr>
        <w:t xml:space="preserve"> </w:t>
      </w:r>
      <w:r>
        <w:rPr>
          <w:color w:val="262626"/>
        </w:rPr>
        <w:t>school</w:t>
      </w:r>
      <w:r>
        <w:rPr>
          <w:color w:val="262626"/>
          <w:spacing w:val="-4"/>
        </w:rPr>
        <w:t xml:space="preserve"> </w:t>
      </w:r>
      <w:r>
        <w:rPr>
          <w:color w:val="262626"/>
        </w:rPr>
        <w:t>boarding</w:t>
      </w:r>
      <w:r>
        <w:rPr>
          <w:color w:val="262626"/>
          <w:spacing w:val="-4"/>
        </w:rPr>
        <w:t xml:space="preserve"> </w:t>
      </w:r>
      <w:r>
        <w:rPr>
          <w:color w:val="262626"/>
        </w:rPr>
        <w:t>premises</w:t>
      </w:r>
      <w:r>
        <w:rPr>
          <w:color w:val="262626"/>
          <w:spacing w:val="-4"/>
        </w:rPr>
        <w:t xml:space="preserve"> </w:t>
      </w:r>
      <w:r>
        <w:rPr>
          <w:color w:val="262626"/>
        </w:rPr>
        <w:t>operated</w:t>
      </w:r>
      <w:r>
        <w:rPr>
          <w:color w:val="262626"/>
          <w:spacing w:val="-4"/>
        </w:rPr>
        <w:t xml:space="preserve"> </w:t>
      </w:r>
      <w:r>
        <w:rPr>
          <w:color w:val="262626"/>
        </w:rPr>
        <w:t>by</w:t>
      </w:r>
      <w:r>
        <w:rPr>
          <w:color w:val="262626"/>
          <w:spacing w:val="-4"/>
        </w:rPr>
        <w:t xml:space="preserve"> </w:t>
      </w:r>
      <w:r>
        <w:rPr>
          <w:color w:val="262626"/>
        </w:rPr>
        <w:t xml:space="preserve">MACS </w:t>
      </w:r>
      <w:r>
        <w:rPr>
          <w:color w:val="262626"/>
          <w:spacing w:val="-2"/>
        </w:rPr>
        <w:t>schools.</w:t>
      </w:r>
    </w:p>
    <w:p w14:paraId="2A751D07" w14:textId="77777777" w:rsidR="00BB6FFB" w:rsidRDefault="00AC6D71">
      <w:pPr>
        <w:pStyle w:val="Heading1"/>
      </w:pPr>
      <w:r>
        <w:rPr>
          <w:color w:val="0B223E"/>
          <w:spacing w:val="-2"/>
        </w:rPr>
        <w:t>Principles</w:t>
      </w:r>
    </w:p>
    <w:p w14:paraId="69E7529B" w14:textId="77777777" w:rsidR="00BB6FFB" w:rsidRDefault="00AC6D71">
      <w:pPr>
        <w:pStyle w:val="BodyText"/>
      </w:pPr>
      <w:r>
        <w:rPr>
          <w:color w:val="262626"/>
        </w:rPr>
        <w:t>Pastoral</w:t>
      </w:r>
      <w:r>
        <w:rPr>
          <w:color w:val="262626"/>
          <w:spacing w:val="-3"/>
        </w:rPr>
        <w:t xml:space="preserve"> </w:t>
      </w:r>
      <w:r>
        <w:rPr>
          <w:color w:val="262626"/>
        </w:rPr>
        <w:t>care</w:t>
      </w:r>
      <w:r>
        <w:rPr>
          <w:color w:val="262626"/>
          <w:spacing w:val="-3"/>
        </w:rPr>
        <w:t xml:space="preserve"> </w:t>
      </w:r>
      <w:r>
        <w:rPr>
          <w:color w:val="262626"/>
        </w:rPr>
        <w:t>in</w:t>
      </w:r>
      <w:r>
        <w:rPr>
          <w:color w:val="262626"/>
          <w:spacing w:val="-3"/>
        </w:rPr>
        <w:t xml:space="preserve"> </w:t>
      </w:r>
      <w:r>
        <w:rPr>
          <w:color w:val="262626"/>
        </w:rPr>
        <w:t>MACS</w:t>
      </w:r>
      <w:r>
        <w:rPr>
          <w:color w:val="262626"/>
          <w:spacing w:val="-3"/>
        </w:rPr>
        <w:t xml:space="preserve"> </w:t>
      </w:r>
      <w:r>
        <w:rPr>
          <w:color w:val="262626"/>
        </w:rPr>
        <w:t>school</w:t>
      </w:r>
      <w:r>
        <w:rPr>
          <w:color w:val="262626"/>
          <w:spacing w:val="-3"/>
        </w:rPr>
        <w:t xml:space="preserve"> </w:t>
      </w:r>
      <w:r>
        <w:rPr>
          <w:color w:val="262626"/>
          <w:spacing w:val="-2"/>
        </w:rPr>
        <w:t>communities:</w:t>
      </w:r>
    </w:p>
    <w:p w14:paraId="6A5905EF" w14:textId="77777777" w:rsidR="00BB6FFB" w:rsidRDefault="00BB6FFB">
      <w:pPr>
        <w:pStyle w:val="BodyText"/>
        <w:sectPr w:rsidR="00BB6FFB">
          <w:footerReference w:type="default" r:id="rId10"/>
          <w:type w:val="continuous"/>
          <w:pgSz w:w="11910" w:h="16840"/>
          <w:pgMar w:top="0" w:right="0" w:bottom="960" w:left="0" w:header="0" w:footer="771" w:gutter="0"/>
          <w:pgNumType w:start="1"/>
          <w:cols w:space="720"/>
        </w:sectPr>
      </w:pPr>
    </w:p>
    <w:p w14:paraId="744584CD" w14:textId="77777777" w:rsidR="00BB6FFB" w:rsidRDefault="00AC6D71">
      <w:pPr>
        <w:pStyle w:val="ListParagraph"/>
        <w:numPr>
          <w:ilvl w:val="0"/>
          <w:numId w:val="3"/>
        </w:numPr>
        <w:tabs>
          <w:tab w:val="left" w:pos="1891"/>
        </w:tabs>
        <w:spacing w:before="71"/>
        <w:ind w:right="1886"/>
        <w:rPr>
          <w:sz w:val="20"/>
        </w:rPr>
      </w:pPr>
      <w:r>
        <w:rPr>
          <w:color w:val="262626"/>
          <w:sz w:val="20"/>
        </w:rPr>
        <w:lastRenderedPageBreak/>
        <w:t>involves a commitment to creating safe, supportive, inclusive and hope-filled learning environments</w:t>
      </w:r>
      <w:r>
        <w:rPr>
          <w:color w:val="262626"/>
          <w:spacing w:val="-3"/>
          <w:sz w:val="20"/>
        </w:rPr>
        <w:t xml:space="preserve"> </w:t>
      </w:r>
      <w:r>
        <w:rPr>
          <w:color w:val="262626"/>
          <w:sz w:val="20"/>
        </w:rPr>
        <w:t>of</w:t>
      </w:r>
      <w:r>
        <w:rPr>
          <w:color w:val="262626"/>
          <w:spacing w:val="-3"/>
          <w:sz w:val="20"/>
        </w:rPr>
        <w:t xml:space="preserve"> </w:t>
      </w:r>
      <w:r>
        <w:rPr>
          <w:color w:val="262626"/>
          <w:sz w:val="20"/>
        </w:rPr>
        <w:t>welcome</w:t>
      </w:r>
      <w:r>
        <w:rPr>
          <w:color w:val="262626"/>
          <w:spacing w:val="-3"/>
          <w:sz w:val="20"/>
        </w:rPr>
        <w:t xml:space="preserve"> </w:t>
      </w:r>
      <w:r>
        <w:rPr>
          <w:color w:val="262626"/>
          <w:sz w:val="20"/>
        </w:rPr>
        <w:t>where</w:t>
      </w:r>
      <w:r>
        <w:rPr>
          <w:color w:val="262626"/>
          <w:spacing w:val="-3"/>
          <w:sz w:val="20"/>
        </w:rPr>
        <w:t xml:space="preserve"> </w:t>
      </w:r>
      <w:r>
        <w:rPr>
          <w:color w:val="262626"/>
          <w:sz w:val="20"/>
        </w:rPr>
        <w:t>human</w:t>
      </w:r>
      <w:r>
        <w:rPr>
          <w:color w:val="262626"/>
          <w:spacing w:val="-3"/>
          <w:sz w:val="20"/>
        </w:rPr>
        <w:t xml:space="preserve"> </w:t>
      </w:r>
      <w:r>
        <w:rPr>
          <w:color w:val="262626"/>
          <w:sz w:val="20"/>
        </w:rPr>
        <w:t>dignity</w:t>
      </w:r>
      <w:r>
        <w:rPr>
          <w:color w:val="262626"/>
          <w:spacing w:val="-4"/>
          <w:sz w:val="20"/>
        </w:rPr>
        <w:t xml:space="preserve"> </w:t>
      </w:r>
      <w:r>
        <w:rPr>
          <w:color w:val="262626"/>
          <w:sz w:val="20"/>
        </w:rPr>
        <w:t>is</w:t>
      </w:r>
      <w:r>
        <w:rPr>
          <w:color w:val="262626"/>
          <w:spacing w:val="-3"/>
          <w:sz w:val="20"/>
        </w:rPr>
        <w:t xml:space="preserve"> </w:t>
      </w:r>
      <w:r>
        <w:rPr>
          <w:color w:val="262626"/>
          <w:sz w:val="20"/>
        </w:rPr>
        <w:t>respected,</w:t>
      </w:r>
      <w:r>
        <w:rPr>
          <w:color w:val="262626"/>
          <w:spacing w:val="-3"/>
          <w:sz w:val="20"/>
        </w:rPr>
        <w:t xml:space="preserve"> </w:t>
      </w:r>
      <w:r>
        <w:rPr>
          <w:color w:val="262626"/>
          <w:sz w:val="20"/>
        </w:rPr>
        <w:t>diversity</w:t>
      </w:r>
      <w:r>
        <w:rPr>
          <w:color w:val="262626"/>
          <w:spacing w:val="-3"/>
          <w:sz w:val="20"/>
        </w:rPr>
        <w:t xml:space="preserve"> </w:t>
      </w:r>
      <w:r>
        <w:rPr>
          <w:color w:val="262626"/>
          <w:sz w:val="20"/>
        </w:rPr>
        <w:t>and</w:t>
      </w:r>
      <w:r>
        <w:rPr>
          <w:color w:val="262626"/>
          <w:spacing w:val="-3"/>
          <w:sz w:val="20"/>
        </w:rPr>
        <w:t xml:space="preserve"> </w:t>
      </w:r>
      <w:r>
        <w:rPr>
          <w:color w:val="262626"/>
          <w:sz w:val="20"/>
        </w:rPr>
        <w:t>inclusiveness</w:t>
      </w:r>
      <w:r>
        <w:rPr>
          <w:color w:val="262626"/>
          <w:spacing w:val="-3"/>
          <w:sz w:val="20"/>
        </w:rPr>
        <w:t xml:space="preserve"> </w:t>
      </w:r>
      <w:r>
        <w:rPr>
          <w:color w:val="262626"/>
          <w:sz w:val="20"/>
        </w:rPr>
        <w:t>are valued and authentic relationships are fostered</w:t>
      </w:r>
    </w:p>
    <w:p w14:paraId="2A04AAA7" w14:textId="77777777" w:rsidR="00BB6FFB" w:rsidRDefault="00AC6D71">
      <w:pPr>
        <w:pStyle w:val="ListParagraph"/>
        <w:numPr>
          <w:ilvl w:val="0"/>
          <w:numId w:val="3"/>
        </w:numPr>
        <w:tabs>
          <w:tab w:val="left" w:pos="1891"/>
        </w:tabs>
        <w:spacing w:before="58"/>
        <w:ind w:right="1618"/>
        <w:rPr>
          <w:sz w:val="20"/>
        </w:rPr>
      </w:pPr>
      <w:r>
        <w:rPr>
          <w:color w:val="262626"/>
          <w:sz w:val="20"/>
        </w:rPr>
        <w:t xml:space="preserve">nurtures the wellbeing of every child in a MACS </w:t>
      </w:r>
      <w:proofErr w:type="gramStart"/>
      <w:r>
        <w:rPr>
          <w:color w:val="262626"/>
          <w:sz w:val="20"/>
        </w:rPr>
        <w:t>school, ‘</w:t>
      </w:r>
      <w:proofErr w:type="gramEnd"/>
      <w:r>
        <w:rPr>
          <w:color w:val="262626"/>
          <w:sz w:val="20"/>
        </w:rPr>
        <w:t>their unique story, giftedness and temperament</w:t>
      </w:r>
      <w:r>
        <w:rPr>
          <w:color w:val="262626"/>
          <w:spacing w:val="-4"/>
          <w:sz w:val="20"/>
        </w:rPr>
        <w:t xml:space="preserve"> </w:t>
      </w:r>
      <w:r>
        <w:rPr>
          <w:color w:val="262626"/>
          <w:sz w:val="20"/>
        </w:rPr>
        <w:t>must</w:t>
      </w:r>
      <w:r>
        <w:rPr>
          <w:color w:val="262626"/>
          <w:spacing w:val="-4"/>
          <w:sz w:val="20"/>
        </w:rPr>
        <w:t xml:space="preserve"> </w:t>
      </w:r>
      <w:r>
        <w:rPr>
          <w:color w:val="262626"/>
          <w:sz w:val="20"/>
        </w:rPr>
        <w:t>be</w:t>
      </w:r>
      <w:r>
        <w:rPr>
          <w:color w:val="262626"/>
          <w:spacing w:val="-3"/>
          <w:sz w:val="20"/>
        </w:rPr>
        <w:t xml:space="preserve"> </w:t>
      </w:r>
      <w:r>
        <w:rPr>
          <w:color w:val="262626"/>
          <w:sz w:val="20"/>
        </w:rPr>
        <w:t>understood</w:t>
      </w:r>
      <w:r>
        <w:rPr>
          <w:color w:val="262626"/>
          <w:spacing w:val="-3"/>
          <w:sz w:val="20"/>
        </w:rPr>
        <w:t xml:space="preserve"> </w:t>
      </w:r>
      <w:r>
        <w:rPr>
          <w:color w:val="262626"/>
          <w:sz w:val="20"/>
        </w:rPr>
        <w:t>and</w:t>
      </w:r>
      <w:r>
        <w:rPr>
          <w:color w:val="262626"/>
          <w:spacing w:val="-3"/>
          <w:sz w:val="20"/>
        </w:rPr>
        <w:t xml:space="preserve"> </w:t>
      </w:r>
      <w:r>
        <w:rPr>
          <w:color w:val="262626"/>
          <w:sz w:val="20"/>
        </w:rPr>
        <w:t>valued</w:t>
      </w:r>
      <w:r>
        <w:rPr>
          <w:color w:val="262626"/>
          <w:spacing w:val="-3"/>
          <w:sz w:val="20"/>
        </w:rPr>
        <w:t xml:space="preserve"> </w:t>
      </w:r>
      <w:r>
        <w:rPr>
          <w:color w:val="262626"/>
          <w:sz w:val="20"/>
        </w:rPr>
        <w:t>in</w:t>
      </w:r>
      <w:r>
        <w:rPr>
          <w:color w:val="262626"/>
          <w:spacing w:val="-3"/>
          <w:sz w:val="20"/>
        </w:rPr>
        <w:t xml:space="preserve"> </w:t>
      </w:r>
      <w:r>
        <w:rPr>
          <w:color w:val="262626"/>
          <w:sz w:val="20"/>
        </w:rPr>
        <w:t>a</w:t>
      </w:r>
      <w:r>
        <w:rPr>
          <w:color w:val="262626"/>
          <w:spacing w:val="-3"/>
          <w:sz w:val="20"/>
        </w:rPr>
        <w:t xml:space="preserve"> </w:t>
      </w:r>
      <w:r>
        <w:rPr>
          <w:color w:val="262626"/>
          <w:sz w:val="20"/>
        </w:rPr>
        <w:t>way</w:t>
      </w:r>
      <w:r>
        <w:rPr>
          <w:color w:val="262626"/>
          <w:spacing w:val="-3"/>
          <w:sz w:val="20"/>
        </w:rPr>
        <w:t xml:space="preserve"> </w:t>
      </w:r>
      <w:r>
        <w:rPr>
          <w:color w:val="262626"/>
          <w:sz w:val="20"/>
        </w:rPr>
        <w:t>that</w:t>
      </w:r>
      <w:r>
        <w:rPr>
          <w:color w:val="262626"/>
          <w:spacing w:val="-3"/>
          <w:sz w:val="20"/>
        </w:rPr>
        <w:t xml:space="preserve"> </w:t>
      </w:r>
      <w:r>
        <w:rPr>
          <w:color w:val="262626"/>
          <w:sz w:val="20"/>
        </w:rPr>
        <w:t>enables</w:t>
      </w:r>
      <w:r>
        <w:rPr>
          <w:color w:val="262626"/>
          <w:spacing w:val="-3"/>
          <w:sz w:val="20"/>
        </w:rPr>
        <w:t xml:space="preserve"> </w:t>
      </w:r>
      <w:r>
        <w:rPr>
          <w:color w:val="262626"/>
          <w:sz w:val="20"/>
        </w:rPr>
        <w:t>love,</w:t>
      </w:r>
      <w:r>
        <w:rPr>
          <w:color w:val="262626"/>
          <w:spacing w:val="-3"/>
          <w:sz w:val="20"/>
        </w:rPr>
        <w:t xml:space="preserve"> </w:t>
      </w:r>
      <w:r>
        <w:rPr>
          <w:color w:val="262626"/>
          <w:sz w:val="20"/>
        </w:rPr>
        <w:t>respect,</w:t>
      </w:r>
      <w:r>
        <w:rPr>
          <w:color w:val="262626"/>
          <w:spacing w:val="-3"/>
          <w:sz w:val="20"/>
        </w:rPr>
        <w:t xml:space="preserve"> </w:t>
      </w:r>
      <w:r>
        <w:rPr>
          <w:color w:val="262626"/>
          <w:sz w:val="20"/>
        </w:rPr>
        <w:t>compassion, forgiveness and hope to thrive’ (Horizons of Hope: Wellbeing, 2017, p.3)</w:t>
      </w:r>
    </w:p>
    <w:p w14:paraId="10139E04" w14:textId="77777777" w:rsidR="00BB6FFB" w:rsidRDefault="00AC6D71">
      <w:pPr>
        <w:pStyle w:val="ListParagraph"/>
        <w:numPr>
          <w:ilvl w:val="0"/>
          <w:numId w:val="3"/>
        </w:numPr>
        <w:tabs>
          <w:tab w:val="left" w:pos="1891"/>
        </w:tabs>
        <w:spacing w:before="59"/>
        <w:ind w:right="1608"/>
        <w:rPr>
          <w:sz w:val="20"/>
        </w:rPr>
      </w:pPr>
      <w:r>
        <w:rPr>
          <w:color w:val="262626"/>
          <w:sz w:val="20"/>
        </w:rPr>
        <w:t>ensures that all members of the school community are responsible for creating a positive pastoral climate. Staff, students and parents/guardians/carers share responsibility for developing</w:t>
      </w:r>
      <w:r>
        <w:rPr>
          <w:color w:val="262626"/>
          <w:spacing w:val="-2"/>
          <w:sz w:val="20"/>
        </w:rPr>
        <w:t xml:space="preserve"> </w:t>
      </w:r>
      <w:r>
        <w:rPr>
          <w:color w:val="262626"/>
          <w:sz w:val="20"/>
        </w:rPr>
        <w:t>and</w:t>
      </w:r>
      <w:r>
        <w:rPr>
          <w:color w:val="262626"/>
          <w:spacing w:val="-2"/>
          <w:sz w:val="20"/>
        </w:rPr>
        <w:t xml:space="preserve"> </w:t>
      </w:r>
      <w:r>
        <w:rPr>
          <w:color w:val="262626"/>
          <w:sz w:val="20"/>
        </w:rPr>
        <w:t>maintaining</w:t>
      </w:r>
      <w:r>
        <w:rPr>
          <w:color w:val="262626"/>
          <w:spacing w:val="-2"/>
          <w:sz w:val="20"/>
        </w:rPr>
        <w:t xml:space="preserve"> </w:t>
      </w:r>
      <w:r>
        <w:rPr>
          <w:color w:val="262626"/>
          <w:sz w:val="20"/>
        </w:rPr>
        <w:t>open</w:t>
      </w:r>
      <w:r>
        <w:rPr>
          <w:color w:val="262626"/>
          <w:spacing w:val="-2"/>
          <w:sz w:val="20"/>
        </w:rPr>
        <w:t xml:space="preserve"> </w:t>
      </w:r>
      <w:r>
        <w:rPr>
          <w:color w:val="262626"/>
          <w:sz w:val="20"/>
        </w:rPr>
        <w:t>and</w:t>
      </w:r>
      <w:r>
        <w:rPr>
          <w:color w:val="262626"/>
          <w:spacing w:val="-2"/>
          <w:sz w:val="20"/>
        </w:rPr>
        <w:t xml:space="preserve"> </w:t>
      </w:r>
      <w:r>
        <w:rPr>
          <w:color w:val="262626"/>
          <w:sz w:val="20"/>
        </w:rPr>
        <w:t>cooperative</w:t>
      </w:r>
      <w:r>
        <w:rPr>
          <w:color w:val="262626"/>
          <w:spacing w:val="-2"/>
          <w:sz w:val="20"/>
        </w:rPr>
        <w:t xml:space="preserve"> </w:t>
      </w:r>
      <w:r>
        <w:rPr>
          <w:color w:val="262626"/>
          <w:sz w:val="20"/>
        </w:rPr>
        <w:t>relationships</w:t>
      </w:r>
      <w:r>
        <w:rPr>
          <w:color w:val="262626"/>
          <w:spacing w:val="-2"/>
          <w:sz w:val="20"/>
        </w:rPr>
        <w:t xml:space="preserve"> </w:t>
      </w:r>
      <w:proofErr w:type="spellStart"/>
      <w:r>
        <w:rPr>
          <w:color w:val="262626"/>
          <w:sz w:val="20"/>
        </w:rPr>
        <w:t>characterised</w:t>
      </w:r>
      <w:proofErr w:type="spellEnd"/>
      <w:r>
        <w:rPr>
          <w:color w:val="262626"/>
          <w:spacing w:val="-2"/>
          <w:sz w:val="20"/>
        </w:rPr>
        <w:t xml:space="preserve"> </w:t>
      </w:r>
      <w:r>
        <w:rPr>
          <w:color w:val="262626"/>
          <w:sz w:val="20"/>
        </w:rPr>
        <w:t>by</w:t>
      </w:r>
      <w:r>
        <w:rPr>
          <w:color w:val="262626"/>
          <w:spacing w:val="-2"/>
          <w:sz w:val="20"/>
        </w:rPr>
        <w:t xml:space="preserve"> </w:t>
      </w:r>
      <w:r>
        <w:rPr>
          <w:color w:val="262626"/>
          <w:sz w:val="20"/>
        </w:rPr>
        <w:t>respect,</w:t>
      </w:r>
      <w:r>
        <w:rPr>
          <w:color w:val="262626"/>
          <w:spacing w:val="-2"/>
          <w:sz w:val="20"/>
        </w:rPr>
        <w:t xml:space="preserve"> </w:t>
      </w:r>
      <w:r>
        <w:rPr>
          <w:color w:val="262626"/>
          <w:sz w:val="20"/>
        </w:rPr>
        <w:t xml:space="preserve">trust, goodwill and </w:t>
      </w:r>
      <w:proofErr w:type="gramStart"/>
      <w:r>
        <w:rPr>
          <w:color w:val="262626"/>
          <w:sz w:val="20"/>
        </w:rPr>
        <w:t>a willingness</w:t>
      </w:r>
      <w:proofErr w:type="gramEnd"/>
      <w:r>
        <w:rPr>
          <w:color w:val="262626"/>
          <w:sz w:val="20"/>
        </w:rPr>
        <w:t xml:space="preserve"> to engage collaboratively. It is vital that all members of the school community</w:t>
      </w:r>
      <w:r>
        <w:rPr>
          <w:color w:val="262626"/>
          <w:spacing w:val="-3"/>
          <w:sz w:val="20"/>
        </w:rPr>
        <w:t xml:space="preserve"> </w:t>
      </w:r>
      <w:r>
        <w:rPr>
          <w:color w:val="262626"/>
          <w:sz w:val="20"/>
        </w:rPr>
        <w:t>work</w:t>
      </w:r>
      <w:r>
        <w:rPr>
          <w:color w:val="262626"/>
          <w:spacing w:val="-4"/>
          <w:sz w:val="20"/>
        </w:rPr>
        <w:t xml:space="preserve"> </w:t>
      </w:r>
      <w:r>
        <w:rPr>
          <w:color w:val="262626"/>
          <w:sz w:val="20"/>
        </w:rPr>
        <w:t>together</w:t>
      </w:r>
      <w:r>
        <w:rPr>
          <w:color w:val="262626"/>
          <w:spacing w:val="-3"/>
          <w:sz w:val="20"/>
        </w:rPr>
        <w:t xml:space="preserve"> </w:t>
      </w:r>
      <w:r>
        <w:rPr>
          <w:color w:val="262626"/>
          <w:sz w:val="20"/>
        </w:rPr>
        <w:t>to</w:t>
      </w:r>
      <w:r>
        <w:rPr>
          <w:color w:val="262626"/>
          <w:spacing w:val="-3"/>
          <w:sz w:val="20"/>
        </w:rPr>
        <w:t xml:space="preserve"> </w:t>
      </w:r>
      <w:r>
        <w:rPr>
          <w:color w:val="262626"/>
          <w:sz w:val="20"/>
        </w:rPr>
        <w:t>provide</w:t>
      </w:r>
      <w:r>
        <w:rPr>
          <w:color w:val="262626"/>
          <w:spacing w:val="-3"/>
          <w:sz w:val="20"/>
        </w:rPr>
        <w:t xml:space="preserve"> </w:t>
      </w:r>
      <w:r>
        <w:rPr>
          <w:color w:val="262626"/>
          <w:sz w:val="20"/>
        </w:rPr>
        <w:t>a</w:t>
      </w:r>
      <w:r>
        <w:rPr>
          <w:color w:val="262626"/>
          <w:spacing w:val="-3"/>
          <w:sz w:val="20"/>
        </w:rPr>
        <w:t xml:space="preserve"> </w:t>
      </w:r>
      <w:r>
        <w:rPr>
          <w:color w:val="262626"/>
          <w:sz w:val="20"/>
        </w:rPr>
        <w:t>consistent</w:t>
      </w:r>
      <w:r>
        <w:rPr>
          <w:color w:val="262626"/>
          <w:spacing w:val="-4"/>
          <w:sz w:val="20"/>
        </w:rPr>
        <w:t xml:space="preserve"> </w:t>
      </w:r>
      <w:r>
        <w:rPr>
          <w:color w:val="262626"/>
          <w:sz w:val="20"/>
        </w:rPr>
        <w:t>and</w:t>
      </w:r>
      <w:r>
        <w:rPr>
          <w:color w:val="262626"/>
          <w:spacing w:val="-3"/>
          <w:sz w:val="20"/>
        </w:rPr>
        <w:t xml:space="preserve"> </w:t>
      </w:r>
      <w:r>
        <w:rPr>
          <w:color w:val="262626"/>
          <w:sz w:val="20"/>
        </w:rPr>
        <w:t>supportive</w:t>
      </w:r>
      <w:r>
        <w:rPr>
          <w:color w:val="262626"/>
          <w:spacing w:val="-3"/>
          <w:sz w:val="20"/>
        </w:rPr>
        <w:t xml:space="preserve"> </w:t>
      </w:r>
      <w:r>
        <w:rPr>
          <w:color w:val="262626"/>
          <w:sz w:val="20"/>
        </w:rPr>
        <w:t>environment</w:t>
      </w:r>
      <w:r>
        <w:rPr>
          <w:color w:val="262626"/>
          <w:spacing w:val="-3"/>
          <w:sz w:val="20"/>
        </w:rPr>
        <w:t xml:space="preserve"> </w:t>
      </w:r>
      <w:r>
        <w:rPr>
          <w:color w:val="262626"/>
          <w:sz w:val="20"/>
        </w:rPr>
        <w:t>in</w:t>
      </w:r>
      <w:r>
        <w:rPr>
          <w:color w:val="262626"/>
          <w:spacing w:val="-3"/>
          <w:sz w:val="20"/>
        </w:rPr>
        <w:t xml:space="preserve"> </w:t>
      </w:r>
      <w:r>
        <w:rPr>
          <w:color w:val="262626"/>
          <w:sz w:val="20"/>
        </w:rPr>
        <w:t>which</w:t>
      </w:r>
      <w:r>
        <w:rPr>
          <w:color w:val="262626"/>
          <w:spacing w:val="-3"/>
          <w:sz w:val="20"/>
        </w:rPr>
        <w:t xml:space="preserve"> </w:t>
      </w:r>
      <w:r>
        <w:rPr>
          <w:color w:val="262626"/>
          <w:sz w:val="20"/>
        </w:rPr>
        <w:t>students may develop and grow towards maturity</w:t>
      </w:r>
    </w:p>
    <w:p w14:paraId="5BA1AEA8" w14:textId="77777777" w:rsidR="00BB6FFB" w:rsidRDefault="00AC6D71">
      <w:pPr>
        <w:pStyle w:val="ListParagraph"/>
        <w:numPr>
          <w:ilvl w:val="0"/>
          <w:numId w:val="3"/>
        </w:numPr>
        <w:tabs>
          <w:tab w:val="left" w:pos="1891"/>
        </w:tabs>
        <w:spacing w:before="58"/>
        <w:ind w:right="2097"/>
        <w:rPr>
          <w:sz w:val="20"/>
        </w:rPr>
      </w:pPr>
      <w:r>
        <w:rPr>
          <w:color w:val="262626"/>
          <w:sz w:val="20"/>
        </w:rPr>
        <w:t>identifies</w:t>
      </w:r>
      <w:r>
        <w:rPr>
          <w:color w:val="262626"/>
          <w:spacing w:val="-3"/>
          <w:sz w:val="20"/>
        </w:rPr>
        <w:t xml:space="preserve"> </w:t>
      </w:r>
      <w:r>
        <w:rPr>
          <w:color w:val="262626"/>
          <w:sz w:val="20"/>
        </w:rPr>
        <w:t>and</w:t>
      </w:r>
      <w:r>
        <w:rPr>
          <w:color w:val="262626"/>
          <w:spacing w:val="-3"/>
          <w:sz w:val="20"/>
        </w:rPr>
        <w:t xml:space="preserve"> </w:t>
      </w:r>
      <w:r>
        <w:rPr>
          <w:color w:val="262626"/>
          <w:sz w:val="20"/>
        </w:rPr>
        <w:t>nurtures</w:t>
      </w:r>
      <w:r>
        <w:rPr>
          <w:color w:val="262626"/>
          <w:spacing w:val="-3"/>
          <w:sz w:val="20"/>
        </w:rPr>
        <w:t xml:space="preserve"> </w:t>
      </w:r>
      <w:r>
        <w:rPr>
          <w:color w:val="262626"/>
          <w:sz w:val="20"/>
        </w:rPr>
        <w:t>partnerships</w:t>
      </w:r>
      <w:r>
        <w:rPr>
          <w:color w:val="262626"/>
          <w:spacing w:val="-3"/>
          <w:sz w:val="20"/>
        </w:rPr>
        <w:t xml:space="preserve"> </w:t>
      </w:r>
      <w:r>
        <w:rPr>
          <w:color w:val="262626"/>
          <w:sz w:val="20"/>
        </w:rPr>
        <w:t>with</w:t>
      </w:r>
      <w:r>
        <w:rPr>
          <w:color w:val="262626"/>
          <w:spacing w:val="-3"/>
          <w:sz w:val="20"/>
        </w:rPr>
        <w:t xml:space="preserve"> </w:t>
      </w:r>
      <w:r>
        <w:rPr>
          <w:color w:val="262626"/>
          <w:sz w:val="20"/>
        </w:rPr>
        <w:t>appropriate</w:t>
      </w:r>
      <w:r>
        <w:rPr>
          <w:color w:val="262626"/>
          <w:spacing w:val="-3"/>
          <w:sz w:val="20"/>
        </w:rPr>
        <w:t xml:space="preserve"> </w:t>
      </w:r>
      <w:r>
        <w:rPr>
          <w:color w:val="262626"/>
          <w:sz w:val="20"/>
        </w:rPr>
        <w:t>services</w:t>
      </w:r>
      <w:r>
        <w:rPr>
          <w:color w:val="262626"/>
          <w:spacing w:val="-3"/>
          <w:sz w:val="20"/>
        </w:rPr>
        <w:t xml:space="preserve"> </w:t>
      </w:r>
      <w:r>
        <w:rPr>
          <w:color w:val="262626"/>
          <w:sz w:val="20"/>
        </w:rPr>
        <w:t>and</w:t>
      </w:r>
      <w:r>
        <w:rPr>
          <w:color w:val="262626"/>
          <w:spacing w:val="-3"/>
          <w:sz w:val="20"/>
        </w:rPr>
        <w:t xml:space="preserve"> </w:t>
      </w:r>
      <w:r>
        <w:rPr>
          <w:color w:val="262626"/>
          <w:sz w:val="20"/>
        </w:rPr>
        <w:t>agencies</w:t>
      </w:r>
      <w:r>
        <w:rPr>
          <w:color w:val="262626"/>
          <w:spacing w:val="-3"/>
          <w:sz w:val="20"/>
        </w:rPr>
        <w:t xml:space="preserve"> </w:t>
      </w:r>
      <w:r>
        <w:rPr>
          <w:color w:val="262626"/>
          <w:sz w:val="20"/>
        </w:rPr>
        <w:t>to</w:t>
      </w:r>
      <w:r>
        <w:rPr>
          <w:color w:val="262626"/>
          <w:spacing w:val="-3"/>
          <w:sz w:val="20"/>
        </w:rPr>
        <w:t xml:space="preserve"> </w:t>
      </w:r>
      <w:r>
        <w:rPr>
          <w:color w:val="262626"/>
          <w:sz w:val="20"/>
        </w:rPr>
        <w:t>support</w:t>
      </w:r>
      <w:r>
        <w:rPr>
          <w:color w:val="262626"/>
          <w:spacing w:val="-4"/>
          <w:sz w:val="20"/>
        </w:rPr>
        <w:t xml:space="preserve"> </w:t>
      </w:r>
      <w:r>
        <w:rPr>
          <w:color w:val="262626"/>
          <w:sz w:val="20"/>
        </w:rPr>
        <w:t>the pastoral care and wellbeing needs of every student</w:t>
      </w:r>
    </w:p>
    <w:p w14:paraId="64B64D81" w14:textId="77777777" w:rsidR="00BB6FFB" w:rsidRDefault="00AC6D71">
      <w:pPr>
        <w:pStyle w:val="ListParagraph"/>
        <w:numPr>
          <w:ilvl w:val="0"/>
          <w:numId w:val="3"/>
        </w:numPr>
        <w:tabs>
          <w:tab w:val="left" w:pos="1891"/>
        </w:tabs>
        <w:spacing w:before="58"/>
        <w:ind w:right="1675"/>
        <w:rPr>
          <w:sz w:val="20"/>
        </w:rPr>
      </w:pPr>
      <w:r>
        <w:rPr>
          <w:color w:val="262626"/>
          <w:sz w:val="20"/>
        </w:rPr>
        <w:t>responds to the pastoral and wellbeing needs of students and maintains appropriate confidentiality</w:t>
      </w:r>
      <w:r>
        <w:rPr>
          <w:color w:val="262626"/>
          <w:spacing w:val="-4"/>
          <w:sz w:val="20"/>
        </w:rPr>
        <w:t xml:space="preserve"> </w:t>
      </w:r>
      <w:r>
        <w:rPr>
          <w:color w:val="262626"/>
          <w:sz w:val="20"/>
        </w:rPr>
        <w:t>and</w:t>
      </w:r>
      <w:r>
        <w:rPr>
          <w:color w:val="262626"/>
          <w:spacing w:val="-4"/>
          <w:sz w:val="20"/>
        </w:rPr>
        <w:t xml:space="preserve"> </w:t>
      </w:r>
      <w:r>
        <w:rPr>
          <w:color w:val="262626"/>
          <w:sz w:val="20"/>
        </w:rPr>
        <w:t>privacy.</w:t>
      </w:r>
      <w:r>
        <w:rPr>
          <w:color w:val="262626"/>
          <w:spacing w:val="-5"/>
          <w:sz w:val="20"/>
        </w:rPr>
        <w:t xml:space="preserve"> </w:t>
      </w:r>
      <w:r>
        <w:rPr>
          <w:color w:val="262626"/>
          <w:sz w:val="20"/>
        </w:rPr>
        <w:t>Information</w:t>
      </w:r>
      <w:r>
        <w:rPr>
          <w:color w:val="262626"/>
          <w:spacing w:val="-4"/>
          <w:sz w:val="20"/>
        </w:rPr>
        <w:t xml:space="preserve"> </w:t>
      </w:r>
      <w:r>
        <w:rPr>
          <w:color w:val="262626"/>
          <w:sz w:val="20"/>
        </w:rPr>
        <w:t>is</w:t>
      </w:r>
      <w:r>
        <w:rPr>
          <w:color w:val="262626"/>
          <w:spacing w:val="-4"/>
          <w:sz w:val="20"/>
        </w:rPr>
        <w:t xml:space="preserve"> </w:t>
      </w:r>
      <w:r>
        <w:rPr>
          <w:color w:val="262626"/>
          <w:sz w:val="20"/>
        </w:rPr>
        <w:t>communicated,</w:t>
      </w:r>
      <w:r>
        <w:rPr>
          <w:color w:val="262626"/>
          <w:spacing w:val="-4"/>
          <w:sz w:val="20"/>
        </w:rPr>
        <w:t xml:space="preserve"> </w:t>
      </w:r>
      <w:r>
        <w:rPr>
          <w:color w:val="262626"/>
          <w:sz w:val="20"/>
        </w:rPr>
        <w:t>with</w:t>
      </w:r>
      <w:r>
        <w:rPr>
          <w:color w:val="262626"/>
          <w:spacing w:val="-4"/>
          <w:sz w:val="20"/>
        </w:rPr>
        <w:t xml:space="preserve"> </w:t>
      </w:r>
      <w:r>
        <w:rPr>
          <w:color w:val="262626"/>
          <w:sz w:val="20"/>
        </w:rPr>
        <w:t>necessary</w:t>
      </w:r>
      <w:r>
        <w:rPr>
          <w:color w:val="262626"/>
          <w:spacing w:val="-4"/>
          <w:sz w:val="20"/>
        </w:rPr>
        <w:t xml:space="preserve"> </w:t>
      </w:r>
      <w:r>
        <w:rPr>
          <w:color w:val="262626"/>
          <w:sz w:val="20"/>
        </w:rPr>
        <w:t>permissions,</w:t>
      </w:r>
      <w:r>
        <w:rPr>
          <w:color w:val="262626"/>
          <w:spacing w:val="-5"/>
          <w:sz w:val="20"/>
        </w:rPr>
        <w:t xml:space="preserve"> </w:t>
      </w:r>
      <w:r>
        <w:rPr>
          <w:color w:val="262626"/>
          <w:sz w:val="20"/>
        </w:rPr>
        <w:t>to</w:t>
      </w:r>
      <w:r>
        <w:rPr>
          <w:color w:val="262626"/>
          <w:spacing w:val="-4"/>
          <w:sz w:val="20"/>
        </w:rPr>
        <w:t xml:space="preserve"> </w:t>
      </w:r>
      <w:r>
        <w:rPr>
          <w:color w:val="262626"/>
          <w:sz w:val="20"/>
        </w:rPr>
        <w:t>those who have a right or a need to be informed, either legally or pastorally.</w:t>
      </w:r>
    </w:p>
    <w:p w14:paraId="40C82BF9" w14:textId="77777777" w:rsidR="00BB6FFB" w:rsidRDefault="00AC6D71">
      <w:pPr>
        <w:pStyle w:val="Heading1"/>
        <w:spacing w:before="199"/>
      </w:pPr>
      <w:r>
        <w:rPr>
          <w:color w:val="0B223E"/>
          <w:spacing w:val="-2"/>
        </w:rPr>
        <w:t>Policy</w:t>
      </w:r>
    </w:p>
    <w:p w14:paraId="5A4BCEB1" w14:textId="77777777" w:rsidR="00BB6FFB" w:rsidRDefault="00AC6D71">
      <w:pPr>
        <w:pStyle w:val="BodyText"/>
      </w:pPr>
      <w:r>
        <w:rPr>
          <w:color w:val="262626"/>
        </w:rPr>
        <w:t>MACS</w:t>
      </w:r>
      <w:r>
        <w:rPr>
          <w:color w:val="262626"/>
          <w:spacing w:val="-7"/>
        </w:rPr>
        <w:t xml:space="preserve"> </w:t>
      </w:r>
      <w:r>
        <w:rPr>
          <w:color w:val="262626"/>
        </w:rPr>
        <w:t>demonstrates</w:t>
      </w:r>
      <w:r>
        <w:rPr>
          <w:color w:val="262626"/>
          <w:spacing w:val="-5"/>
        </w:rPr>
        <w:t xml:space="preserve"> </w:t>
      </w:r>
      <w:r>
        <w:rPr>
          <w:color w:val="262626"/>
        </w:rPr>
        <w:t>effective</w:t>
      </w:r>
      <w:r>
        <w:rPr>
          <w:color w:val="262626"/>
          <w:spacing w:val="-5"/>
        </w:rPr>
        <w:t xml:space="preserve"> </w:t>
      </w:r>
      <w:r>
        <w:rPr>
          <w:color w:val="262626"/>
        </w:rPr>
        <w:t>pastoral</w:t>
      </w:r>
      <w:r>
        <w:rPr>
          <w:color w:val="262626"/>
          <w:spacing w:val="-4"/>
        </w:rPr>
        <w:t xml:space="preserve"> </w:t>
      </w:r>
      <w:r>
        <w:rPr>
          <w:color w:val="262626"/>
        </w:rPr>
        <w:t>care</w:t>
      </w:r>
      <w:r>
        <w:rPr>
          <w:color w:val="262626"/>
          <w:spacing w:val="-5"/>
        </w:rPr>
        <w:t xml:space="preserve"> </w:t>
      </w:r>
      <w:r>
        <w:rPr>
          <w:color w:val="262626"/>
        </w:rPr>
        <w:t>through</w:t>
      </w:r>
      <w:r>
        <w:rPr>
          <w:color w:val="262626"/>
          <w:spacing w:val="-4"/>
        </w:rPr>
        <w:t xml:space="preserve"> </w:t>
      </w:r>
      <w:r>
        <w:rPr>
          <w:color w:val="262626"/>
        </w:rPr>
        <w:t>the</w:t>
      </w:r>
      <w:r>
        <w:rPr>
          <w:color w:val="262626"/>
          <w:spacing w:val="-5"/>
        </w:rPr>
        <w:t xml:space="preserve"> </w:t>
      </w:r>
      <w:r>
        <w:rPr>
          <w:color w:val="262626"/>
        </w:rPr>
        <w:t>following</w:t>
      </w:r>
      <w:r>
        <w:rPr>
          <w:color w:val="262626"/>
          <w:spacing w:val="-4"/>
        </w:rPr>
        <w:t xml:space="preserve"> </w:t>
      </w:r>
      <w:r>
        <w:rPr>
          <w:color w:val="262626"/>
          <w:spacing w:val="-2"/>
        </w:rPr>
        <w:t>strategies.</w:t>
      </w:r>
    </w:p>
    <w:p w14:paraId="294530F9" w14:textId="77777777" w:rsidR="00BB6FFB" w:rsidRDefault="00AC6D71">
      <w:pPr>
        <w:pStyle w:val="Heading3"/>
        <w:numPr>
          <w:ilvl w:val="0"/>
          <w:numId w:val="2"/>
        </w:numPr>
        <w:tabs>
          <w:tab w:val="left" w:pos="1890"/>
        </w:tabs>
        <w:ind w:left="1890" w:hanging="359"/>
      </w:pPr>
      <w:r>
        <w:rPr>
          <w:color w:val="262626"/>
        </w:rPr>
        <w:t>MACS</w:t>
      </w:r>
      <w:r>
        <w:rPr>
          <w:color w:val="262626"/>
          <w:spacing w:val="-5"/>
        </w:rPr>
        <w:t xml:space="preserve"> </w:t>
      </w:r>
      <w:r>
        <w:rPr>
          <w:color w:val="262626"/>
        </w:rPr>
        <w:t>supports</w:t>
      </w:r>
      <w:r>
        <w:rPr>
          <w:color w:val="262626"/>
          <w:spacing w:val="-2"/>
        </w:rPr>
        <w:t xml:space="preserve"> </w:t>
      </w:r>
      <w:r>
        <w:rPr>
          <w:color w:val="262626"/>
        </w:rPr>
        <w:t>schools</w:t>
      </w:r>
      <w:r>
        <w:rPr>
          <w:color w:val="262626"/>
          <w:spacing w:val="-3"/>
        </w:rPr>
        <w:t xml:space="preserve"> </w:t>
      </w:r>
      <w:r>
        <w:rPr>
          <w:color w:val="262626"/>
        </w:rPr>
        <w:t>to</w:t>
      </w:r>
      <w:r>
        <w:rPr>
          <w:color w:val="262626"/>
          <w:spacing w:val="-2"/>
        </w:rPr>
        <w:t xml:space="preserve"> </w:t>
      </w:r>
      <w:r>
        <w:rPr>
          <w:color w:val="262626"/>
        </w:rPr>
        <w:t>develop</w:t>
      </w:r>
      <w:r>
        <w:rPr>
          <w:color w:val="262626"/>
          <w:spacing w:val="-2"/>
        </w:rPr>
        <w:t xml:space="preserve"> </w:t>
      </w:r>
      <w:r>
        <w:rPr>
          <w:color w:val="262626"/>
        </w:rPr>
        <w:t>their</w:t>
      </w:r>
      <w:r>
        <w:rPr>
          <w:color w:val="262626"/>
          <w:spacing w:val="-3"/>
        </w:rPr>
        <w:t xml:space="preserve"> </w:t>
      </w:r>
      <w:r>
        <w:rPr>
          <w:color w:val="262626"/>
        </w:rPr>
        <w:t>pastoral</w:t>
      </w:r>
      <w:r>
        <w:rPr>
          <w:color w:val="262626"/>
          <w:spacing w:val="-3"/>
        </w:rPr>
        <w:t xml:space="preserve"> </w:t>
      </w:r>
      <w:r>
        <w:rPr>
          <w:color w:val="262626"/>
        </w:rPr>
        <w:t>care</w:t>
      </w:r>
      <w:r>
        <w:rPr>
          <w:color w:val="262626"/>
          <w:spacing w:val="-2"/>
        </w:rPr>
        <w:t xml:space="preserve"> </w:t>
      </w:r>
      <w:r>
        <w:rPr>
          <w:color w:val="262626"/>
        </w:rPr>
        <w:t>and</w:t>
      </w:r>
      <w:r>
        <w:rPr>
          <w:color w:val="262626"/>
          <w:spacing w:val="-4"/>
        </w:rPr>
        <w:t xml:space="preserve"> </w:t>
      </w:r>
      <w:r>
        <w:rPr>
          <w:color w:val="262626"/>
        </w:rPr>
        <w:t>wellbeing</w:t>
      </w:r>
      <w:r>
        <w:rPr>
          <w:color w:val="262626"/>
          <w:spacing w:val="-3"/>
        </w:rPr>
        <w:t xml:space="preserve"> </w:t>
      </w:r>
      <w:r>
        <w:rPr>
          <w:color w:val="262626"/>
        </w:rPr>
        <w:t>strategies</w:t>
      </w:r>
      <w:r>
        <w:rPr>
          <w:color w:val="262626"/>
          <w:spacing w:val="-2"/>
        </w:rPr>
        <w:t xml:space="preserve"> </w:t>
      </w:r>
      <w:r>
        <w:rPr>
          <w:color w:val="262626"/>
          <w:spacing w:val="-5"/>
        </w:rPr>
        <w:t>by:</w:t>
      </w:r>
    </w:p>
    <w:p w14:paraId="5E747DAC" w14:textId="77777777" w:rsidR="00BB6FFB" w:rsidRDefault="00AC6D71">
      <w:pPr>
        <w:pStyle w:val="ListParagraph"/>
        <w:numPr>
          <w:ilvl w:val="1"/>
          <w:numId w:val="2"/>
        </w:numPr>
        <w:tabs>
          <w:tab w:val="left" w:pos="2431"/>
        </w:tabs>
        <w:ind w:left="2431" w:hanging="543"/>
        <w:jc w:val="both"/>
        <w:rPr>
          <w:sz w:val="20"/>
        </w:rPr>
      </w:pPr>
      <w:r>
        <w:rPr>
          <w:color w:val="262626"/>
          <w:sz w:val="20"/>
        </w:rPr>
        <w:t>Providing</w:t>
      </w:r>
      <w:r>
        <w:rPr>
          <w:color w:val="262626"/>
          <w:spacing w:val="-3"/>
          <w:sz w:val="20"/>
        </w:rPr>
        <w:t xml:space="preserve"> </w:t>
      </w:r>
      <w:r>
        <w:rPr>
          <w:color w:val="262626"/>
          <w:sz w:val="20"/>
        </w:rPr>
        <w:t>coherent</w:t>
      </w:r>
      <w:r>
        <w:rPr>
          <w:color w:val="262626"/>
          <w:spacing w:val="-3"/>
          <w:sz w:val="20"/>
        </w:rPr>
        <w:t xml:space="preserve"> </w:t>
      </w:r>
      <w:r>
        <w:rPr>
          <w:color w:val="262626"/>
          <w:sz w:val="20"/>
        </w:rPr>
        <w:t>policy</w:t>
      </w:r>
      <w:r>
        <w:rPr>
          <w:color w:val="262626"/>
          <w:spacing w:val="-3"/>
          <w:sz w:val="20"/>
        </w:rPr>
        <w:t xml:space="preserve"> </w:t>
      </w:r>
      <w:r>
        <w:rPr>
          <w:color w:val="262626"/>
          <w:sz w:val="20"/>
        </w:rPr>
        <w:t>frameworks,</w:t>
      </w:r>
      <w:r>
        <w:rPr>
          <w:color w:val="262626"/>
          <w:spacing w:val="-2"/>
          <w:sz w:val="20"/>
        </w:rPr>
        <w:t xml:space="preserve"> </w:t>
      </w:r>
      <w:r>
        <w:rPr>
          <w:color w:val="262626"/>
          <w:sz w:val="20"/>
        </w:rPr>
        <w:t>guidance,</w:t>
      </w:r>
      <w:r>
        <w:rPr>
          <w:color w:val="262626"/>
          <w:spacing w:val="-4"/>
          <w:sz w:val="20"/>
        </w:rPr>
        <w:t xml:space="preserve"> </w:t>
      </w:r>
      <w:r>
        <w:rPr>
          <w:color w:val="262626"/>
          <w:sz w:val="20"/>
        </w:rPr>
        <w:t>and</w:t>
      </w:r>
      <w:r>
        <w:rPr>
          <w:color w:val="262626"/>
          <w:spacing w:val="-2"/>
          <w:sz w:val="20"/>
        </w:rPr>
        <w:t xml:space="preserve"> resources</w:t>
      </w:r>
    </w:p>
    <w:p w14:paraId="360618AF" w14:textId="77777777" w:rsidR="00BB6FFB" w:rsidRDefault="00AC6D71">
      <w:pPr>
        <w:pStyle w:val="ListParagraph"/>
        <w:numPr>
          <w:ilvl w:val="1"/>
          <w:numId w:val="2"/>
        </w:numPr>
        <w:tabs>
          <w:tab w:val="left" w:pos="2431"/>
        </w:tabs>
        <w:ind w:left="2431" w:hanging="543"/>
        <w:jc w:val="both"/>
        <w:rPr>
          <w:sz w:val="20"/>
        </w:rPr>
      </w:pPr>
      <w:r>
        <w:rPr>
          <w:color w:val="262626"/>
          <w:sz w:val="20"/>
        </w:rPr>
        <w:t>Developing</w:t>
      </w:r>
      <w:r>
        <w:rPr>
          <w:color w:val="262626"/>
          <w:spacing w:val="-9"/>
          <w:sz w:val="20"/>
        </w:rPr>
        <w:t xml:space="preserve"> </w:t>
      </w:r>
      <w:r>
        <w:rPr>
          <w:color w:val="262626"/>
          <w:sz w:val="20"/>
        </w:rPr>
        <w:t>targeted</w:t>
      </w:r>
      <w:r>
        <w:rPr>
          <w:color w:val="262626"/>
          <w:spacing w:val="-8"/>
          <w:sz w:val="20"/>
        </w:rPr>
        <w:t xml:space="preserve"> </w:t>
      </w:r>
      <w:r>
        <w:rPr>
          <w:color w:val="262626"/>
          <w:sz w:val="20"/>
        </w:rPr>
        <w:t>professional</w:t>
      </w:r>
      <w:r>
        <w:rPr>
          <w:color w:val="262626"/>
          <w:spacing w:val="-8"/>
          <w:sz w:val="20"/>
        </w:rPr>
        <w:t xml:space="preserve"> </w:t>
      </w:r>
      <w:r>
        <w:rPr>
          <w:color w:val="262626"/>
          <w:spacing w:val="-2"/>
          <w:sz w:val="20"/>
        </w:rPr>
        <w:t>learning</w:t>
      </w:r>
    </w:p>
    <w:p w14:paraId="22EDCC51" w14:textId="77777777" w:rsidR="00BB6FFB" w:rsidRDefault="00AC6D71">
      <w:pPr>
        <w:pStyle w:val="ListParagraph"/>
        <w:numPr>
          <w:ilvl w:val="1"/>
          <w:numId w:val="2"/>
        </w:numPr>
        <w:tabs>
          <w:tab w:val="left" w:pos="2432"/>
        </w:tabs>
        <w:ind w:right="2068" w:hanging="544"/>
        <w:jc w:val="both"/>
        <w:rPr>
          <w:sz w:val="20"/>
        </w:rPr>
      </w:pPr>
      <w:r>
        <w:rPr>
          <w:color w:val="262626"/>
          <w:sz w:val="20"/>
        </w:rPr>
        <w:t>Monitoring</w:t>
      </w:r>
      <w:r>
        <w:rPr>
          <w:color w:val="262626"/>
          <w:spacing w:val="-4"/>
          <w:sz w:val="20"/>
        </w:rPr>
        <w:t xml:space="preserve"> </w:t>
      </w:r>
      <w:r>
        <w:rPr>
          <w:color w:val="262626"/>
          <w:sz w:val="20"/>
        </w:rPr>
        <w:t>compliance</w:t>
      </w:r>
      <w:r>
        <w:rPr>
          <w:color w:val="262626"/>
          <w:spacing w:val="-4"/>
          <w:sz w:val="20"/>
        </w:rPr>
        <w:t xml:space="preserve"> </w:t>
      </w:r>
      <w:r>
        <w:rPr>
          <w:color w:val="262626"/>
          <w:sz w:val="20"/>
        </w:rPr>
        <w:t>through</w:t>
      </w:r>
      <w:r>
        <w:rPr>
          <w:color w:val="262626"/>
          <w:spacing w:val="-4"/>
          <w:sz w:val="20"/>
        </w:rPr>
        <w:t xml:space="preserve"> </w:t>
      </w:r>
      <w:r>
        <w:rPr>
          <w:color w:val="262626"/>
          <w:sz w:val="20"/>
        </w:rPr>
        <w:t>existing</w:t>
      </w:r>
      <w:r>
        <w:rPr>
          <w:color w:val="262626"/>
          <w:spacing w:val="-4"/>
          <w:sz w:val="20"/>
        </w:rPr>
        <w:t xml:space="preserve"> </w:t>
      </w:r>
      <w:r>
        <w:rPr>
          <w:color w:val="262626"/>
          <w:sz w:val="20"/>
        </w:rPr>
        <w:t>protocols</w:t>
      </w:r>
      <w:r>
        <w:rPr>
          <w:color w:val="262626"/>
          <w:spacing w:val="-4"/>
          <w:sz w:val="20"/>
        </w:rPr>
        <w:t xml:space="preserve"> </w:t>
      </w:r>
      <w:r>
        <w:rPr>
          <w:color w:val="262626"/>
          <w:sz w:val="20"/>
        </w:rPr>
        <w:t>including</w:t>
      </w:r>
      <w:r>
        <w:rPr>
          <w:color w:val="262626"/>
          <w:spacing w:val="-4"/>
          <w:sz w:val="20"/>
        </w:rPr>
        <w:t xml:space="preserve"> </w:t>
      </w:r>
      <w:r>
        <w:rPr>
          <w:color w:val="262626"/>
          <w:sz w:val="20"/>
        </w:rPr>
        <w:t>cyclical</w:t>
      </w:r>
      <w:r>
        <w:rPr>
          <w:color w:val="262626"/>
          <w:spacing w:val="-4"/>
          <w:sz w:val="20"/>
        </w:rPr>
        <w:t xml:space="preserve"> </w:t>
      </w:r>
      <w:r>
        <w:rPr>
          <w:color w:val="262626"/>
          <w:sz w:val="20"/>
        </w:rPr>
        <w:t>review</w:t>
      </w:r>
      <w:r>
        <w:rPr>
          <w:color w:val="262626"/>
          <w:spacing w:val="-4"/>
          <w:sz w:val="20"/>
        </w:rPr>
        <w:t xml:space="preserve"> </w:t>
      </w:r>
      <w:r>
        <w:rPr>
          <w:color w:val="262626"/>
          <w:sz w:val="20"/>
        </w:rPr>
        <w:t>as</w:t>
      </w:r>
      <w:r>
        <w:rPr>
          <w:color w:val="262626"/>
          <w:spacing w:val="-4"/>
          <w:sz w:val="20"/>
        </w:rPr>
        <w:t xml:space="preserve"> </w:t>
      </w:r>
      <w:r>
        <w:rPr>
          <w:color w:val="262626"/>
          <w:sz w:val="20"/>
        </w:rPr>
        <w:t>part</w:t>
      </w:r>
      <w:r>
        <w:rPr>
          <w:color w:val="262626"/>
          <w:spacing w:val="-4"/>
          <w:sz w:val="20"/>
        </w:rPr>
        <w:t xml:space="preserve"> </w:t>
      </w:r>
      <w:r>
        <w:rPr>
          <w:color w:val="262626"/>
          <w:sz w:val="20"/>
        </w:rPr>
        <w:t>of school</w:t>
      </w:r>
      <w:r>
        <w:rPr>
          <w:color w:val="262626"/>
          <w:spacing w:val="-2"/>
          <w:sz w:val="20"/>
        </w:rPr>
        <w:t xml:space="preserve"> </w:t>
      </w:r>
      <w:r>
        <w:rPr>
          <w:color w:val="262626"/>
          <w:sz w:val="20"/>
        </w:rPr>
        <w:t>improvement</w:t>
      </w:r>
      <w:r>
        <w:rPr>
          <w:color w:val="262626"/>
          <w:spacing w:val="-2"/>
          <w:sz w:val="20"/>
        </w:rPr>
        <w:t xml:space="preserve"> </w:t>
      </w:r>
      <w:r>
        <w:rPr>
          <w:color w:val="262626"/>
          <w:sz w:val="20"/>
        </w:rPr>
        <w:t>and</w:t>
      </w:r>
      <w:r>
        <w:rPr>
          <w:color w:val="262626"/>
          <w:spacing w:val="-2"/>
          <w:sz w:val="20"/>
        </w:rPr>
        <w:t xml:space="preserve"> </w:t>
      </w:r>
      <w:r>
        <w:rPr>
          <w:color w:val="262626"/>
          <w:sz w:val="20"/>
        </w:rPr>
        <w:t>Victorian</w:t>
      </w:r>
      <w:r>
        <w:rPr>
          <w:color w:val="262626"/>
          <w:spacing w:val="-2"/>
          <w:sz w:val="20"/>
        </w:rPr>
        <w:t xml:space="preserve"> </w:t>
      </w:r>
      <w:r>
        <w:rPr>
          <w:color w:val="262626"/>
          <w:sz w:val="20"/>
        </w:rPr>
        <w:t>Registration</w:t>
      </w:r>
      <w:r>
        <w:rPr>
          <w:color w:val="262626"/>
          <w:spacing w:val="-2"/>
          <w:sz w:val="20"/>
        </w:rPr>
        <w:t xml:space="preserve"> </w:t>
      </w:r>
      <w:r>
        <w:rPr>
          <w:color w:val="262626"/>
          <w:sz w:val="20"/>
        </w:rPr>
        <w:t>and</w:t>
      </w:r>
      <w:r>
        <w:rPr>
          <w:color w:val="262626"/>
          <w:spacing w:val="-2"/>
          <w:sz w:val="20"/>
        </w:rPr>
        <w:t xml:space="preserve"> </w:t>
      </w:r>
      <w:r>
        <w:rPr>
          <w:color w:val="262626"/>
          <w:sz w:val="20"/>
        </w:rPr>
        <w:t>Qualifications</w:t>
      </w:r>
      <w:r>
        <w:rPr>
          <w:color w:val="262626"/>
          <w:spacing w:val="-3"/>
          <w:sz w:val="20"/>
        </w:rPr>
        <w:t xml:space="preserve"> </w:t>
      </w:r>
      <w:r>
        <w:rPr>
          <w:color w:val="262626"/>
          <w:sz w:val="20"/>
        </w:rPr>
        <w:t>Authority</w:t>
      </w:r>
      <w:r>
        <w:rPr>
          <w:color w:val="262626"/>
          <w:spacing w:val="-2"/>
          <w:sz w:val="20"/>
        </w:rPr>
        <w:t xml:space="preserve"> </w:t>
      </w:r>
      <w:r>
        <w:rPr>
          <w:color w:val="262626"/>
          <w:sz w:val="20"/>
        </w:rPr>
        <w:t xml:space="preserve">(VRQA) </w:t>
      </w:r>
      <w:r>
        <w:rPr>
          <w:color w:val="262626"/>
          <w:spacing w:val="-2"/>
          <w:sz w:val="20"/>
        </w:rPr>
        <w:t>requirements.</w:t>
      </w:r>
    </w:p>
    <w:p w14:paraId="17C3F1A1" w14:textId="77777777" w:rsidR="00BB6FFB" w:rsidRDefault="00AC6D71">
      <w:pPr>
        <w:pStyle w:val="Heading3"/>
        <w:numPr>
          <w:ilvl w:val="0"/>
          <w:numId w:val="2"/>
        </w:numPr>
        <w:tabs>
          <w:tab w:val="left" w:pos="1891"/>
        </w:tabs>
        <w:spacing w:before="120"/>
        <w:ind w:right="1689" w:hanging="360"/>
      </w:pPr>
      <w:r>
        <w:rPr>
          <w:color w:val="262626"/>
        </w:rPr>
        <w:t>MACS</w:t>
      </w:r>
      <w:r>
        <w:rPr>
          <w:color w:val="262626"/>
          <w:spacing w:val="-3"/>
        </w:rPr>
        <w:t xml:space="preserve"> </w:t>
      </w:r>
      <w:r>
        <w:rPr>
          <w:color w:val="262626"/>
        </w:rPr>
        <w:t>schools</w:t>
      </w:r>
      <w:r>
        <w:rPr>
          <w:color w:val="262626"/>
          <w:spacing w:val="-3"/>
        </w:rPr>
        <w:t xml:space="preserve"> </w:t>
      </w:r>
      <w:r>
        <w:rPr>
          <w:color w:val="262626"/>
        </w:rPr>
        <w:t>are</w:t>
      </w:r>
      <w:r>
        <w:rPr>
          <w:color w:val="262626"/>
          <w:spacing w:val="-3"/>
        </w:rPr>
        <w:t xml:space="preserve"> </w:t>
      </w:r>
      <w:r>
        <w:rPr>
          <w:color w:val="262626"/>
        </w:rPr>
        <w:t>bound</w:t>
      </w:r>
      <w:r>
        <w:rPr>
          <w:color w:val="262626"/>
          <w:spacing w:val="-3"/>
        </w:rPr>
        <w:t xml:space="preserve"> </w:t>
      </w:r>
      <w:r>
        <w:rPr>
          <w:color w:val="262626"/>
        </w:rPr>
        <w:t>to</w:t>
      </w:r>
      <w:r>
        <w:rPr>
          <w:color w:val="262626"/>
          <w:spacing w:val="-3"/>
        </w:rPr>
        <w:t xml:space="preserve"> </w:t>
      </w:r>
      <w:r>
        <w:rPr>
          <w:color w:val="262626"/>
        </w:rPr>
        <w:t>provide</w:t>
      </w:r>
      <w:r>
        <w:rPr>
          <w:color w:val="262626"/>
          <w:spacing w:val="-3"/>
        </w:rPr>
        <w:t xml:space="preserve"> </w:t>
      </w:r>
      <w:r>
        <w:rPr>
          <w:color w:val="262626"/>
        </w:rPr>
        <w:t>a</w:t>
      </w:r>
      <w:r>
        <w:rPr>
          <w:color w:val="262626"/>
          <w:spacing w:val="-3"/>
        </w:rPr>
        <w:t xml:space="preserve"> </w:t>
      </w:r>
      <w:r>
        <w:rPr>
          <w:color w:val="262626"/>
        </w:rPr>
        <w:t>safe</w:t>
      </w:r>
      <w:r>
        <w:rPr>
          <w:color w:val="262626"/>
          <w:spacing w:val="-3"/>
        </w:rPr>
        <w:t xml:space="preserve"> </w:t>
      </w:r>
      <w:r>
        <w:rPr>
          <w:color w:val="262626"/>
        </w:rPr>
        <w:t>and</w:t>
      </w:r>
      <w:r>
        <w:rPr>
          <w:color w:val="262626"/>
          <w:spacing w:val="-3"/>
        </w:rPr>
        <w:t xml:space="preserve"> </w:t>
      </w:r>
      <w:r>
        <w:rPr>
          <w:color w:val="262626"/>
        </w:rPr>
        <w:t>nurturing</w:t>
      </w:r>
      <w:r>
        <w:rPr>
          <w:color w:val="262626"/>
          <w:spacing w:val="-4"/>
        </w:rPr>
        <w:t xml:space="preserve"> </w:t>
      </w:r>
      <w:r>
        <w:rPr>
          <w:color w:val="262626"/>
        </w:rPr>
        <w:t>environment</w:t>
      </w:r>
      <w:r>
        <w:rPr>
          <w:color w:val="262626"/>
          <w:spacing w:val="-3"/>
        </w:rPr>
        <w:t xml:space="preserve"> </w:t>
      </w:r>
      <w:r>
        <w:rPr>
          <w:color w:val="262626"/>
        </w:rPr>
        <w:t>where</w:t>
      </w:r>
      <w:r>
        <w:rPr>
          <w:color w:val="262626"/>
          <w:spacing w:val="-3"/>
        </w:rPr>
        <w:t xml:space="preserve"> </w:t>
      </w:r>
      <w:r>
        <w:rPr>
          <w:color w:val="262626"/>
        </w:rPr>
        <w:t>the</w:t>
      </w:r>
      <w:r>
        <w:rPr>
          <w:color w:val="262626"/>
          <w:spacing w:val="-3"/>
        </w:rPr>
        <w:t xml:space="preserve"> </w:t>
      </w:r>
      <w:r>
        <w:rPr>
          <w:color w:val="262626"/>
        </w:rPr>
        <w:t>risk</w:t>
      </w:r>
      <w:r>
        <w:rPr>
          <w:color w:val="262626"/>
          <w:spacing w:val="-3"/>
        </w:rPr>
        <w:t xml:space="preserve"> </w:t>
      </w:r>
      <w:r>
        <w:rPr>
          <w:color w:val="262626"/>
        </w:rPr>
        <w:t xml:space="preserve">of harm is </w:t>
      </w:r>
      <w:proofErr w:type="spellStart"/>
      <w:r>
        <w:rPr>
          <w:color w:val="262626"/>
        </w:rPr>
        <w:t>minimised</w:t>
      </w:r>
      <w:proofErr w:type="spellEnd"/>
      <w:r>
        <w:rPr>
          <w:color w:val="262626"/>
        </w:rPr>
        <w:t>, and students feel safe.</w:t>
      </w:r>
    </w:p>
    <w:p w14:paraId="53197BCA" w14:textId="77777777" w:rsidR="00BB6FFB" w:rsidRDefault="00AC6D71">
      <w:pPr>
        <w:pStyle w:val="ListParagraph"/>
        <w:numPr>
          <w:ilvl w:val="1"/>
          <w:numId w:val="2"/>
        </w:numPr>
        <w:tabs>
          <w:tab w:val="left" w:pos="2438"/>
        </w:tabs>
        <w:ind w:left="2438" w:right="1661" w:hanging="547"/>
        <w:rPr>
          <w:sz w:val="20"/>
        </w:rPr>
      </w:pPr>
      <w:r>
        <w:rPr>
          <w:color w:val="262626"/>
          <w:sz w:val="20"/>
        </w:rPr>
        <w:t>School communities are required to take reasonable and proportionate measures to provide</w:t>
      </w:r>
      <w:r>
        <w:rPr>
          <w:color w:val="262626"/>
          <w:spacing w:val="-4"/>
          <w:sz w:val="20"/>
        </w:rPr>
        <w:t xml:space="preserve"> </w:t>
      </w:r>
      <w:r>
        <w:rPr>
          <w:color w:val="262626"/>
          <w:sz w:val="20"/>
        </w:rPr>
        <w:t>safe</w:t>
      </w:r>
      <w:r>
        <w:rPr>
          <w:color w:val="262626"/>
          <w:spacing w:val="-4"/>
          <w:sz w:val="20"/>
        </w:rPr>
        <w:t xml:space="preserve"> </w:t>
      </w:r>
      <w:r>
        <w:rPr>
          <w:color w:val="262626"/>
          <w:sz w:val="20"/>
        </w:rPr>
        <w:t>and</w:t>
      </w:r>
      <w:r>
        <w:rPr>
          <w:color w:val="262626"/>
          <w:spacing w:val="-4"/>
          <w:sz w:val="20"/>
        </w:rPr>
        <w:t xml:space="preserve"> </w:t>
      </w:r>
      <w:r>
        <w:rPr>
          <w:color w:val="262626"/>
          <w:sz w:val="20"/>
        </w:rPr>
        <w:t>enabling</w:t>
      </w:r>
      <w:r>
        <w:rPr>
          <w:color w:val="262626"/>
          <w:spacing w:val="-4"/>
          <w:sz w:val="20"/>
        </w:rPr>
        <w:t xml:space="preserve"> </w:t>
      </w:r>
      <w:r>
        <w:rPr>
          <w:color w:val="262626"/>
          <w:sz w:val="20"/>
        </w:rPr>
        <w:t>learning</w:t>
      </w:r>
      <w:r>
        <w:rPr>
          <w:color w:val="262626"/>
          <w:spacing w:val="-4"/>
          <w:sz w:val="20"/>
        </w:rPr>
        <w:t xml:space="preserve"> </w:t>
      </w:r>
      <w:r>
        <w:rPr>
          <w:color w:val="262626"/>
          <w:sz w:val="20"/>
        </w:rPr>
        <w:t>environments</w:t>
      </w:r>
      <w:r>
        <w:rPr>
          <w:color w:val="262626"/>
          <w:spacing w:val="-5"/>
          <w:sz w:val="20"/>
        </w:rPr>
        <w:t xml:space="preserve"> </w:t>
      </w:r>
      <w:r>
        <w:rPr>
          <w:color w:val="262626"/>
          <w:sz w:val="20"/>
        </w:rPr>
        <w:t>which</w:t>
      </w:r>
      <w:r>
        <w:rPr>
          <w:color w:val="262626"/>
          <w:spacing w:val="-4"/>
          <w:sz w:val="20"/>
        </w:rPr>
        <w:t xml:space="preserve"> </w:t>
      </w:r>
      <w:r>
        <w:rPr>
          <w:color w:val="262626"/>
          <w:sz w:val="20"/>
        </w:rPr>
        <w:t>encompass</w:t>
      </w:r>
      <w:r>
        <w:rPr>
          <w:color w:val="262626"/>
          <w:spacing w:val="-5"/>
          <w:sz w:val="20"/>
        </w:rPr>
        <w:t xml:space="preserve"> </w:t>
      </w:r>
      <w:r>
        <w:rPr>
          <w:color w:val="262626"/>
          <w:sz w:val="20"/>
        </w:rPr>
        <w:t>the</w:t>
      </w:r>
      <w:r>
        <w:rPr>
          <w:color w:val="262626"/>
          <w:spacing w:val="-4"/>
          <w:sz w:val="20"/>
        </w:rPr>
        <w:t xml:space="preserve"> </w:t>
      </w:r>
      <w:r>
        <w:rPr>
          <w:color w:val="262626"/>
          <w:sz w:val="20"/>
        </w:rPr>
        <w:t>spiritual,</w:t>
      </w:r>
      <w:r>
        <w:rPr>
          <w:color w:val="262626"/>
          <w:spacing w:val="-4"/>
          <w:sz w:val="20"/>
        </w:rPr>
        <w:t xml:space="preserve"> </w:t>
      </w:r>
      <w:r>
        <w:rPr>
          <w:color w:val="262626"/>
          <w:sz w:val="20"/>
        </w:rPr>
        <w:t>mental, physical and emotional wellbeing of the student.</w:t>
      </w:r>
    </w:p>
    <w:p w14:paraId="13AEC71B" w14:textId="77777777" w:rsidR="00BB6FFB" w:rsidRDefault="00AC6D71">
      <w:pPr>
        <w:pStyle w:val="ListParagraph"/>
        <w:numPr>
          <w:ilvl w:val="1"/>
          <w:numId w:val="2"/>
        </w:numPr>
        <w:tabs>
          <w:tab w:val="left" w:pos="2438"/>
        </w:tabs>
        <w:ind w:left="2438" w:right="1728" w:hanging="547"/>
        <w:rPr>
          <w:sz w:val="20"/>
        </w:rPr>
      </w:pPr>
      <w:r>
        <w:rPr>
          <w:color w:val="262626"/>
          <w:sz w:val="20"/>
        </w:rPr>
        <w:t>The</w:t>
      </w:r>
      <w:r>
        <w:rPr>
          <w:color w:val="262626"/>
          <w:spacing w:val="-4"/>
          <w:sz w:val="20"/>
        </w:rPr>
        <w:t xml:space="preserve"> </w:t>
      </w:r>
      <w:r>
        <w:rPr>
          <w:color w:val="262626"/>
          <w:sz w:val="20"/>
        </w:rPr>
        <w:t>mission,</w:t>
      </w:r>
      <w:r>
        <w:rPr>
          <w:color w:val="262626"/>
          <w:spacing w:val="-5"/>
          <w:sz w:val="20"/>
        </w:rPr>
        <w:t xml:space="preserve"> </w:t>
      </w:r>
      <w:r>
        <w:rPr>
          <w:color w:val="262626"/>
          <w:sz w:val="20"/>
        </w:rPr>
        <w:t>vision,</w:t>
      </w:r>
      <w:r>
        <w:rPr>
          <w:color w:val="262626"/>
          <w:spacing w:val="-4"/>
          <w:sz w:val="20"/>
        </w:rPr>
        <w:t xml:space="preserve"> </w:t>
      </w:r>
      <w:r>
        <w:rPr>
          <w:color w:val="262626"/>
          <w:sz w:val="20"/>
        </w:rPr>
        <w:t>philosophy,</w:t>
      </w:r>
      <w:r>
        <w:rPr>
          <w:color w:val="262626"/>
          <w:spacing w:val="-5"/>
          <w:sz w:val="20"/>
        </w:rPr>
        <w:t xml:space="preserve"> </w:t>
      </w:r>
      <w:r>
        <w:rPr>
          <w:color w:val="262626"/>
          <w:sz w:val="20"/>
        </w:rPr>
        <w:t>programs</w:t>
      </w:r>
      <w:r>
        <w:rPr>
          <w:color w:val="262626"/>
          <w:spacing w:val="-4"/>
          <w:sz w:val="20"/>
        </w:rPr>
        <w:t xml:space="preserve"> </w:t>
      </w:r>
      <w:r>
        <w:rPr>
          <w:color w:val="262626"/>
          <w:sz w:val="20"/>
        </w:rPr>
        <w:t>and</w:t>
      </w:r>
      <w:r>
        <w:rPr>
          <w:color w:val="262626"/>
          <w:spacing w:val="-4"/>
          <w:sz w:val="20"/>
        </w:rPr>
        <w:t xml:space="preserve"> </w:t>
      </w:r>
      <w:r>
        <w:rPr>
          <w:color w:val="262626"/>
          <w:sz w:val="20"/>
        </w:rPr>
        <w:t>policies</w:t>
      </w:r>
      <w:r>
        <w:rPr>
          <w:color w:val="262626"/>
          <w:spacing w:val="-4"/>
          <w:sz w:val="20"/>
        </w:rPr>
        <w:t xml:space="preserve"> </w:t>
      </w:r>
      <w:r>
        <w:rPr>
          <w:color w:val="262626"/>
          <w:sz w:val="20"/>
        </w:rPr>
        <w:t>promote</w:t>
      </w:r>
      <w:r>
        <w:rPr>
          <w:color w:val="262626"/>
          <w:spacing w:val="-4"/>
          <w:sz w:val="20"/>
        </w:rPr>
        <w:t xml:space="preserve"> </w:t>
      </w:r>
      <w:r>
        <w:rPr>
          <w:color w:val="262626"/>
          <w:sz w:val="20"/>
        </w:rPr>
        <w:t>actions</w:t>
      </w:r>
      <w:r>
        <w:rPr>
          <w:color w:val="262626"/>
          <w:spacing w:val="-4"/>
          <w:sz w:val="20"/>
        </w:rPr>
        <w:t xml:space="preserve"> </w:t>
      </w:r>
      <w:r>
        <w:rPr>
          <w:color w:val="262626"/>
          <w:sz w:val="20"/>
        </w:rPr>
        <w:t>and</w:t>
      </w:r>
      <w:r>
        <w:rPr>
          <w:color w:val="262626"/>
          <w:spacing w:val="-4"/>
          <w:sz w:val="20"/>
        </w:rPr>
        <w:t xml:space="preserve"> </w:t>
      </w:r>
      <w:proofErr w:type="spellStart"/>
      <w:r>
        <w:rPr>
          <w:color w:val="262626"/>
          <w:sz w:val="20"/>
        </w:rPr>
        <w:t>behaviours</w:t>
      </w:r>
      <w:proofErr w:type="spellEnd"/>
      <w:r>
        <w:rPr>
          <w:color w:val="262626"/>
          <w:sz w:val="20"/>
        </w:rPr>
        <w:t xml:space="preserve"> to ensure the pastoral care, inclusion, safety and wellbeing of all students.</w:t>
      </w:r>
    </w:p>
    <w:p w14:paraId="33191EAA" w14:textId="77777777" w:rsidR="00BB6FFB" w:rsidRDefault="00AC6D71">
      <w:pPr>
        <w:pStyle w:val="Heading3"/>
        <w:numPr>
          <w:ilvl w:val="0"/>
          <w:numId w:val="2"/>
        </w:numPr>
        <w:tabs>
          <w:tab w:val="left" w:pos="1890"/>
        </w:tabs>
        <w:spacing w:before="120"/>
        <w:ind w:left="1890" w:hanging="359"/>
      </w:pPr>
      <w:r>
        <w:rPr>
          <w:color w:val="262626"/>
        </w:rPr>
        <w:t>Principals</w:t>
      </w:r>
      <w:r>
        <w:rPr>
          <w:color w:val="262626"/>
          <w:spacing w:val="-4"/>
        </w:rPr>
        <w:t xml:space="preserve"> </w:t>
      </w:r>
      <w:r>
        <w:rPr>
          <w:color w:val="262626"/>
        </w:rPr>
        <w:t>and</w:t>
      </w:r>
      <w:r>
        <w:rPr>
          <w:color w:val="262626"/>
          <w:spacing w:val="-4"/>
        </w:rPr>
        <w:t xml:space="preserve"> </w:t>
      </w:r>
      <w:r>
        <w:rPr>
          <w:color w:val="262626"/>
        </w:rPr>
        <w:t>school</w:t>
      </w:r>
      <w:r>
        <w:rPr>
          <w:color w:val="262626"/>
          <w:spacing w:val="-3"/>
        </w:rPr>
        <w:t xml:space="preserve"> </w:t>
      </w:r>
      <w:r>
        <w:rPr>
          <w:color w:val="262626"/>
        </w:rPr>
        <w:t>leaders</w:t>
      </w:r>
      <w:r>
        <w:rPr>
          <w:color w:val="262626"/>
          <w:spacing w:val="-3"/>
        </w:rPr>
        <w:t xml:space="preserve"> </w:t>
      </w:r>
      <w:r>
        <w:rPr>
          <w:color w:val="262626"/>
        </w:rPr>
        <w:t>enhance</w:t>
      </w:r>
      <w:r>
        <w:rPr>
          <w:color w:val="262626"/>
          <w:spacing w:val="-3"/>
        </w:rPr>
        <w:t xml:space="preserve"> </w:t>
      </w:r>
      <w:r>
        <w:rPr>
          <w:color w:val="262626"/>
        </w:rPr>
        <w:t>their</w:t>
      </w:r>
      <w:r>
        <w:rPr>
          <w:color w:val="262626"/>
          <w:spacing w:val="-4"/>
        </w:rPr>
        <w:t xml:space="preserve"> </w:t>
      </w:r>
      <w:r>
        <w:rPr>
          <w:color w:val="262626"/>
        </w:rPr>
        <w:t>school’s</w:t>
      </w:r>
      <w:r>
        <w:rPr>
          <w:color w:val="262626"/>
          <w:spacing w:val="-3"/>
        </w:rPr>
        <w:t xml:space="preserve"> </w:t>
      </w:r>
      <w:r>
        <w:rPr>
          <w:color w:val="262626"/>
        </w:rPr>
        <w:t>pastoral</w:t>
      </w:r>
      <w:r>
        <w:rPr>
          <w:color w:val="262626"/>
          <w:spacing w:val="-3"/>
        </w:rPr>
        <w:t xml:space="preserve"> </w:t>
      </w:r>
      <w:r>
        <w:rPr>
          <w:color w:val="262626"/>
        </w:rPr>
        <w:t>care</w:t>
      </w:r>
      <w:r>
        <w:rPr>
          <w:color w:val="262626"/>
          <w:spacing w:val="-3"/>
        </w:rPr>
        <w:t xml:space="preserve"> </w:t>
      </w:r>
      <w:r>
        <w:rPr>
          <w:color w:val="262626"/>
        </w:rPr>
        <w:t>and</w:t>
      </w:r>
      <w:r>
        <w:rPr>
          <w:color w:val="262626"/>
          <w:spacing w:val="-3"/>
        </w:rPr>
        <w:t xml:space="preserve"> </w:t>
      </w:r>
      <w:r>
        <w:rPr>
          <w:color w:val="262626"/>
        </w:rPr>
        <w:t>wellbeing</w:t>
      </w:r>
      <w:r>
        <w:rPr>
          <w:color w:val="262626"/>
          <w:spacing w:val="-3"/>
        </w:rPr>
        <w:t xml:space="preserve"> </w:t>
      </w:r>
      <w:r>
        <w:rPr>
          <w:color w:val="262626"/>
          <w:spacing w:val="-5"/>
        </w:rPr>
        <w:t>by:</w:t>
      </w:r>
    </w:p>
    <w:p w14:paraId="65BA4103" w14:textId="77777777" w:rsidR="00BB6FFB" w:rsidRDefault="00AC6D71">
      <w:pPr>
        <w:pStyle w:val="ListParagraph"/>
        <w:numPr>
          <w:ilvl w:val="1"/>
          <w:numId w:val="2"/>
        </w:numPr>
        <w:tabs>
          <w:tab w:val="left" w:pos="2438"/>
        </w:tabs>
        <w:ind w:left="2438" w:right="1573" w:hanging="547"/>
        <w:rPr>
          <w:sz w:val="20"/>
        </w:rPr>
      </w:pPr>
      <w:proofErr w:type="spellStart"/>
      <w:r>
        <w:rPr>
          <w:color w:val="262626"/>
          <w:sz w:val="20"/>
        </w:rPr>
        <w:t>Utilising</w:t>
      </w:r>
      <w:proofErr w:type="spellEnd"/>
      <w:r>
        <w:rPr>
          <w:color w:val="262626"/>
          <w:sz w:val="20"/>
        </w:rPr>
        <w:t xml:space="preserve"> the Pastoral Care of Students Policy for MACS schools, Horizons of Hope education framework, </w:t>
      </w:r>
      <w:proofErr w:type="spellStart"/>
      <w:r>
        <w:rPr>
          <w:color w:val="262626"/>
          <w:sz w:val="20"/>
        </w:rPr>
        <w:t>eXcel</w:t>
      </w:r>
      <w:proofErr w:type="spellEnd"/>
      <w:r>
        <w:rPr>
          <w:color w:val="262626"/>
          <w:sz w:val="20"/>
        </w:rPr>
        <w:t>: Wellbeing for learning in Catholic school communities, Identity and growth: A perspective for Catholic schools and the Australian Student Wellbeing</w:t>
      </w:r>
      <w:r>
        <w:rPr>
          <w:color w:val="262626"/>
          <w:spacing w:val="-3"/>
          <w:sz w:val="20"/>
        </w:rPr>
        <w:t xml:space="preserve"> </w:t>
      </w:r>
      <w:r>
        <w:rPr>
          <w:color w:val="262626"/>
          <w:sz w:val="20"/>
        </w:rPr>
        <w:t>Framework</w:t>
      </w:r>
      <w:r>
        <w:rPr>
          <w:color w:val="262626"/>
          <w:spacing w:val="-3"/>
          <w:sz w:val="20"/>
        </w:rPr>
        <w:t xml:space="preserve"> </w:t>
      </w:r>
      <w:r>
        <w:rPr>
          <w:color w:val="262626"/>
          <w:sz w:val="20"/>
        </w:rPr>
        <w:t>as</w:t>
      </w:r>
      <w:r>
        <w:rPr>
          <w:color w:val="262626"/>
          <w:spacing w:val="-3"/>
          <w:sz w:val="20"/>
        </w:rPr>
        <w:t xml:space="preserve"> </w:t>
      </w:r>
      <w:r>
        <w:rPr>
          <w:color w:val="262626"/>
          <w:sz w:val="20"/>
        </w:rPr>
        <w:t>the</w:t>
      </w:r>
      <w:r>
        <w:rPr>
          <w:color w:val="262626"/>
          <w:spacing w:val="-3"/>
          <w:sz w:val="20"/>
        </w:rPr>
        <w:t xml:space="preserve"> </w:t>
      </w:r>
      <w:r>
        <w:rPr>
          <w:color w:val="262626"/>
          <w:sz w:val="20"/>
        </w:rPr>
        <w:t>basis</w:t>
      </w:r>
      <w:r>
        <w:rPr>
          <w:color w:val="262626"/>
          <w:spacing w:val="-4"/>
          <w:sz w:val="20"/>
        </w:rPr>
        <w:t xml:space="preserve"> </w:t>
      </w:r>
      <w:r>
        <w:rPr>
          <w:color w:val="262626"/>
          <w:sz w:val="20"/>
        </w:rPr>
        <w:t>to</w:t>
      </w:r>
      <w:r>
        <w:rPr>
          <w:color w:val="262626"/>
          <w:spacing w:val="-3"/>
          <w:sz w:val="20"/>
        </w:rPr>
        <w:t xml:space="preserve"> </w:t>
      </w:r>
      <w:r>
        <w:rPr>
          <w:color w:val="262626"/>
          <w:sz w:val="20"/>
        </w:rPr>
        <w:t>inform</w:t>
      </w:r>
      <w:r>
        <w:rPr>
          <w:color w:val="262626"/>
          <w:spacing w:val="-4"/>
          <w:sz w:val="20"/>
        </w:rPr>
        <w:t xml:space="preserve"> </w:t>
      </w:r>
      <w:r>
        <w:rPr>
          <w:color w:val="262626"/>
          <w:sz w:val="20"/>
        </w:rPr>
        <w:t>and</w:t>
      </w:r>
      <w:r>
        <w:rPr>
          <w:color w:val="262626"/>
          <w:spacing w:val="-3"/>
          <w:sz w:val="20"/>
        </w:rPr>
        <w:t xml:space="preserve"> </w:t>
      </w:r>
      <w:r>
        <w:rPr>
          <w:color w:val="262626"/>
          <w:sz w:val="20"/>
        </w:rPr>
        <w:t>guide</w:t>
      </w:r>
      <w:r>
        <w:rPr>
          <w:color w:val="262626"/>
          <w:spacing w:val="-3"/>
          <w:sz w:val="20"/>
        </w:rPr>
        <w:t xml:space="preserve"> </w:t>
      </w:r>
      <w:r>
        <w:rPr>
          <w:color w:val="262626"/>
          <w:sz w:val="20"/>
        </w:rPr>
        <w:t>their</w:t>
      </w:r>
      <w:r>
        <w:rPr>
          <w:color w:val="262626"/>
          <w:spacing w:val="-4"/>
          <w:sz w:val="20"/>
        </w:rPr>
        <w:t xml:space="preserve"> </w:t>
      </w:r>
      <w:r>
        <w:rPr>
          <w:color w:val="262626"/>
          <w:sz w:val="20"/>
        </w:rPr>
        <w:t>curriculum</w:t>
      </w:r>
      <w:r>
        <w:rPr>
          <w:color w:val="262626"/>
          <w:spacing w:val="-3"/>
          <w:sz w:val="20"/>
        </w:rPr>
        <w:t xml:space="preserve"> </w:t>
      </w:r>
      <w:r>
        <w:rPr>
          <w:color w:val="262626"/>
          <w:sz w:val="20"/>
        </w:rPr>
        <w:t>planning,</w:t>
      </w:r>
      <w:r>
        <w:rPr>
          <w:color w:val="262626"/>
          <w:spacing w:val="-3"/>
          <w:sz w:val="20"/>
        </w:rPr>
        <w:t xml:space="preserve"> </w:t>
      </w:r>
      <w:r>
        <w:rPr>
          <w:color w:val="262626"/>
          <w:sz w:val="20"/>
        </w:rPr>
        <w:t>policies, procedures and practices.</w:t>
      </w:r>
    </w:p>
    <w:p w14:paraId="355D0774" w14:textId="77777777" w:rsidR="00BB6FFB" w:rsidRDefault="00AC6D71">
      <w:pPr>
        <w:pStyle w:val="ListParagraph"/>
        <w:numPr>
          <w:ilvl w:val="1"/>
          <w:numId w:val="2"/>
        </w:numPr>
        <w:tabs>
          <w:tab w:val="left" w:pos="2438"/>
        </w:tabs>
        <w:ind w:left="2438" w:right="2017" w:hanging="547"/>
        <w:rPr>
          <w:sz w:val="20"/>
        </w:rPr>
      </w:pPr>
      <w:r>
        <w:rPr>
          <w:color w:val="262626"/>
          <w:sz w:val="20"/>
        </w:rPr>
        <w:t>Supporting staff, through appropriate professional learning, to strengthen their understanding</w:t>
      </w:r>
      <w:r>
        <w:rPr>
          <w:color w:val="262626"/>
          <w:spacing w:val="-3"/>
          <w:sz w:val="20"/>
        </w:rPr>
        <w:t xml:space="preserve"> </w:t>
      </w:r>
      <w:r>
        <w:rPr>
          <w:color w:val="262626"/>
          <w:sz w:val="20"/>
        </w:rPr>
        <w:t>of</w:t>
      </w:r>
      <w:r>
        <w:rPr>
          <w:color w:val="262626"/>
          <w:spacing w:val="-3"/>
          <w:sz w:val="20"/>
        </w:rPr>
        <w:t xml:space="preserve"> </w:t>
      </w:r>
      <w:r>
        <w:rPr>
          <w:color w:val="262626"/>
          <w:sz w:val="20"/>
        </w:rPr>
        <w:t>core</w:t>
      </w:r>
      <w:r>
        <w:rPr>
          <w:color w:val="262626"/>
          <w:spacing w:val="-3"/>
          <w:sz w:val="20"/>
        </w:rPr>
        <w:t xml:space="preserve"> </w:t>
      </w:r>
      <w:r>
        <w:rPr>
          <w:color w:val="262626"/>
          <w:sz w:val="20"/>
        </w:rPr>
        <w:t>Catholic</w:t>
      </w:r>
      <w:r>
        <w:rPr>
          <w:color w:val="262626"/>
          <w:spacing w:val="-3"/>
          <w:sz w:val="20"/>
        </w:rPr>
        <w:t xml:space="preserve"> </w:t>
      </w:r>
      <w:r>
        <w:rPr>
          <w:color w:val="262626"/>
          <w:sz w:val="20"/>
        </w:rPr>
        <w:t>principles</w:t>
      </w:r>
      <w:r>
        <w:rPr>
          <w:color w:val="262626"/>
          <w:spacing w:val="-3"/>
          <w:sz w:val="20"/>
        </w:rPr>
        <w:t xml:space="preserve"> </w:t>
      </w:r>
      <w:r>
        <w:rPr>
          <w:color w:val="262626"/>
          <w:sz w:val="20"/>
        </w:rPr>
        <w:t>including</w:t>
      </w:r>
      <w:r>
        <w:rPr>
          <w:color w:val="262626"/>
          <w:spacing w:val="-3"/>
          <w:sz w:val="20"/>
        </w:rPr>
        <w:t xml:space="preserve"> </w:t>
      </w:r>
      <w:r>
        <w:rPr>
          <w:color w:val="262626"/>
          <w:sz w:val="20"/>
        </w:rPr>
        <w:t>the</w:t>
      </w:r>
      <w:r>
        <w:rPr>
          <w:color w:val="262626"/>
          <w:spacing w:val="-3"/>
          <w:sz w:val="20"/>
        </w:rPr>
        <w:t xml:space="preserve"> </w:t>
      </w:r>
      <w:r>
        <w:rPr>
          <w:color w:val="262626"/>
          <w:sz w:val="20"/>
        </w:rPr>
        <w:t>sanctity</w:t>
      </w:r>
      <w:r>
        <w:rPr>
          <w:color w:val="262626"/>
          <w:spacing w:val="-3"/>
          <w:sz w:val="20"/>
        </w:rPr>
        <w:t xml:space="preserve"> </w:t>
      </w:r>
      <w:r>
        <w:rPr>
          <w:color w:val="262626"/>
          <w:sz w:val="20"/>
        </w:rPr>
        <w:t>of</w:t>
      </w:r>
      <w:r>
        <w:rPr>
          <w:color w:val="262626"/>
          <w:spacing w:val="-4"/>
          <w:sz w:val="20"/>
        </w:rPr>
        <w:t xml:space="preserve"> </w:t>
      </w:r>
      <w:r>
        <w:rPr>
          <w:color w:val="262626"/>
          <w:sz w:val="20"/>
        </w:rPr>
        <w:t>human</w:t>
      </w:r>
      <w:r>
        <w:rPr>
          <w:color w:val="262626"/>
          <w:spacing w:val="-3"/>
          <w:sz w:val="20"/>
        </w:rPr>
        <w:t xml:space="preserve"> </w:t>
      </w:r>
      <w:r>
        <w:rPr>
          <w:color w:val="262626"/>
          <w:sz w:val="20"/>
        </w:rPr>
        <w:t>life</w:t>
      </w:r>
      <w:r>
        <w:rPr>
          <w:color w:val="262626"/>
          <w:spacing w:val="-3"/>
          <w:sz w:val="20"/>
        </w:rPr>
        <w:t xml:space="preserve"> </w:t>
      </w:r>
      <w:r>
        <w:rPr>
          <w:color w:val="262626"/>
          <w:sz w:val="20"/>
        </w:rPr>
        <w:t>and</w:t>
      </w:r>
      <w:r>
        <w:rPr>
          <w:color w:val="262626"/>
          <w:spacing w:val="-3"/>
          <w:sz w:val="20"/>
        </w:rPr>
        <w:t xml:space="preserve"> </w:t>
      </w:r>
      <w:r>
        <w:rPr>
          <w:color w:val="262626"/>
          <w:sz w:val="20"/>
        </w:rPr>
        <w:t>the inherent dignity of the human person</w:t>
      </w:r>
    </w:p>
    <w:p w14:paraId="4CF3AE2E" w14:textId="77777777" w:rsidR="00BB6FFB" w:rsidRDefault="00AC6D71">
      <w:pPr>
        <w:pStyle w:val="ListParagraph"/>
        <w:numPr>
          <w:ilvl w:val="1"/>
          <w:numId w:val="2"/>
        </w:numPr>
        <w:tabs>
          <w:tab w:val="left" w:pos="2438"/>
        </w:tabs>
        <w:ind w:left="2438" w:right="2016" w:hanging="547"/>
        <w:rPr>
          <w:sz w:val="20"/>
        </w:rPr>
      </w:pPr>
      <w:r>
        <w:rPr>
          <w:color w:val="262626"/>
          <w:sz w:val="20"/>
        </w:rPr>
        <w:t>Engaging</w:t>
      </w:r>
      <w:r>
        <w:rPr>
          <w:color w:val="262626"/>
          <w:spacing w:val="-5"/>
          <w:sz w:val="20"/>
        </w:rPr>
        <w:t xml:space="preserve"> </w:t>
      </w:r>
      <w:r>
        <w:rPr>
          <w:color w:val="262626"/>
          <w:sz w:val="20"/>
        </w:rPr>
        <w:t>students</w:t>
      </w:r>
      <w:r>
        <w:rPr>
          <w:color w:val="262626"/>
          <w:spacing w:val="-5"/>
          <w:sz w:val="20"/>
        </w:rPr>
        <w:t xml:space="preserve"> </w:t>
      </w:r>
      <w:r>
        <w:rPr>
          <w:color w:val="262626"/>
          <w:sz w:val="20"/>
        </w:rPr>
        <w:t>and</w:t>
      </w:r>
      <w:r>
        <w:rPr>
          <w:color w:val="262626"/>
          <w:spacing w:val="-5"/>
          <w:sz w:val="20"/>
        </w:rPr>
        <w:t xml:space="preserve"> </w:t>
      </w:r>
      <w:r>
        <w:rPr>
          <w:color w:val="262626"/>
          <w:sz w:val="20"/>
        </w:rPr>
        <w:t>their</w:t>
      </w:r>
      <w:r>
        <w:rPr>
          <w:color w:val="262626"/>
          <w:spacing w:val="-5"/>
          <w:sz w:val="20"/>
        </w:rPr>
        <w:t xml:space="preserve"> </w:t>
      </w:r>
      <w:r>
        <w:rPr>
          <w:color w:val="262626"/>
          <w:sz w:val="20"/>
        </w:rPr>
        <w:t>parents/guardians/carers</w:t>
      </w:r>
      <w:r>
        <w:rPr>
          <w:color w:val="262626"/>
          <w:spacing w:val="-5"/>
          <w:sz w:val="20"/>
        </w:rPr>
        <w:t xml:space="preserve"> </w:t>
      </w:r>
      <w:r>
        <w:rPr>
          <w:color w:val="262626"/>
          <w:sz w:val="20"/>
        </w:rPr>
        <w:t>to</w:t>
      </w:r>
      <w:r>
        <w:rPr>
          <w:color w:val="262626"/>
          <w:spacing w:val="-5"/>
          <w:sz w:val="20"/>
        </w:rPr>
        <w:t xml:space="preserve"> </w:t>
      </w:r>
      <w:r>
        <w:rPr>
          <w:color w:val="262626"/>
          <w:sz w:val="20"/>
        </w:rPr>
        <w:t>collaboratively</w:t>
      </w:r>
      <w:r>
        <w:rPr>
          <w:color w:val="262626"/>
          <w:spacing w:val="-5"/>
          <w:sz w:val="20"/>
        </w:rPr>
        <w:t xml:space="preserve"> </w:t>
      </w:r>
      <w:r>
        <w:rPr>
          <w:color w:val="262626"/>
          <w:sz w:val="20"/>
        </w:rPr>
        <w:t>develop</w:t>
      </w:r>
      <w:r>
        <w:rPr>
          <w:color w:val="262626"/>
          <w:spacing w:val="-5"/>
          <w:sz w:val="20"/>
        </w:rPr>
        <w:t xml:space="preserve"> </w:t>
      </w:r>
      <w:r>
        <w:rPr>
          <w:color w:val="262626"/>
          <w:sz w:val="20"/>
        </w:rPr>
        <w:t>and periodically review practices</w:t>
      </w:r>
    </w:p>
    <w:p w14:paraId="3B6DE7AA" w14:textId="77777777" w:rsidR="00BB6FFB" w:rsidRDefault="00AC6D71">
      <w:pPr>
        <w:pStyle w:val="ListParagraph"/>
        <w:numPr>
          <w:ilvl w:val="1"/>
          <w:numId w:val="2"/>
        </w:numPr>
        <w:tabs>
          <w:tab w:val="left" w:pos="2438"/>
        </w:tabs>
        <w:ind w:left="2438" w:right="1761" w:hanging="547"/>
        <w:rPr>
          <w:sz w:val="20"/>
        </w:rPr>
      </w:pPr>
      <w:r>
        <w:rPr>
          <w:color w:val="262626"/>
          <w:sz w:val="20"/>
        </w:rPr>
        <w:t>Ensuring</w:t>
      </w:r>
      <w:r>
        <w:rPr>
          <w:color w:val="262626"/>
          <w:spacing w:val="-4"/>
          <w:sz w:val="20"/>
        </w:rPr>
        <w:t xml:space="preserve"> </w:t>
      </w:r>
      <w:r>
        <w:rPr>
          <w:color w:val="262626"/>
          <w:sz w:val="20"/>
        </w:rPr>
        <w:t>whole-school</w:t>
      </w:r>
      <w:r>
        <w:rPr>
          <w:color w:val="262626"/>
          <w:spacing w:val="-4"/>
          <w:sz w:val="20"/>
        </w:rPr>
        <w:t xml:space="preserve"> </w:t>
      </w:r>
      <w:r>
        <w:rPr>
          <w:color w:val="262626"/>
          <w:sz w:val="20"/>
        </w:rPr>
        <w:t>approaches</w:t>
      </w:r>
      <w:r>
        <w:rPr>
          <w:color w:val="262626"/>
          <w:spacing w:val="-4"/>
          <w:sz w:val="20"/>
        </w:rPr>
        <w:t xml:space="preserve"> </w:t>
      </w:r>
      <w:r>
        <w:rPr>
          <w:color w:val="262626"/>
          <w:sz w:val="20"/>
        </w:rPr>
        <w:t>are</w:t>
      </w:r>
      <w:r>
        <w:rPr>
          <w:color w:val="262626"/>
          <w:spacing w:val="-4"/>
          <w:sz w:val="20"/>
        </w:rPr>
        <w:t xml:space="preserve"> </w:t>
      </w:r>
      <w:r>
        <w:rPr>
          <w:color w:val="262626"/>
          <w:sz w:val="20"/>
        </w:rPr>
        <w:t>known,</w:t>
      </w:r>
      <w:r>
        <w:rPr>
          <w:color w:val="262626"/>
          <w:spacing w:val="-4"/>
          <w:sz w:val="20"/>
        </w:rPr>
        <w:t xml:space="preserve"> </w:t>
      </w:r>
      <w:r>
        <w:rPr>
          <w:color w:val="262626"/>
          <w:sz w:val="20"/>
        </w:rPr>
        <w:t>understood</w:t>
      </w:r>
      <w:r>
        <w:rPr>
          <w:color w:val="262626"/>
          <w:spacing w:val="-4"/>
          <w:sz w:val="20"/>
        </w:rPr>
        <w:t xml:space="preserve"> </w:t>
      </w:r>
      <w:r>
        <w:rPr>
          <w:color w:val="262626"/>
          <w:sz w:val="20"/>
        </w:rPr>
        <w:t>and</w:t>
      </w:r>
      <w:r>
        <w:rPr>
          <w:color w:val="262626"/>
          <w:spacing w:val="-4"/>
          <w:sz w:val="20"/>
        </w:rPr>
        <w:t xml:space="preserve"> </w:t>
      </w:r>
      <w:r>
        <w:rPr>
          <w:color w:val="262626"/>
          <w:sz w:val="20"/>
        </w:rPr>
        <w:t>readily</w:t>
      </w:r>
      <w:r>
        <w:rPr>
          <w:color w:val="262626"/>
          <w:spacing w:val="-4"/>
          <w:sz w:val="20"/>
        </w:rPr>
        <w:t xml:space="preserve"> </w:t>
      </w:r>
      <w:r>
        <w:rPr>
          <w:color w:val="262626"/>
          <w:sz w:val="20"/>
        </w:rPr>
        <w:t>accessible</w:t>
      </w:r>
      <w:r>
        <w:rPr>
          <w:color w:val="262626"/>
          <w:spacing w:val="-5"/>
          <w:sz w:val="20"/>
        </w:rPr>
        <w:t xml:space="preserve"> </w:t>
      </w:r>
      <w:r>
        <w:rPr>
          <w:color w:val="262626"/>
          <w:sz w:val="20"/>
        </w:rPr>
        <w:t>to</w:t>
      </w:r>
      <w:r>
        <w:rPr>
          <w:color w:val="262626"/>
          <w:spacing w:val="-4"/>
          <w:sz w:val="20"/>
        </w:rPr>
        <w:t xml:space="preserve"> </w:t>
      </w:r>
      <w:r>
        <w:rPr>
          <w:color w:val="262626"/>
          <w:sz w:val="20"/>
        </w:rPr>
        <w:t>all members of the community.</w:t>
      </w:r>
    </w:p>
    <w:p w14:paraId="025D2D25" w14:textId="77777777" w:rsidR="00BB6FFB" w:rsidRDefault="00AC6D71">
      <w:pPr>
        <w:pStyle w:val="Heading3"/>
        <w:numPr>
          <w:ilvl w:val="0"/>
          <w:numId w:val="2"/>
        </w:numPr>
        <w:tabs>
          <w:tab w:val="left" w:pos="1890"/>
        </w:tabs>
        <w:spacing w:before="120"/>
        <w:ind w:left="1890" w:hanging="359"/>
      </w:pPr>
      <w:r>
        <w:rPr>
          <w:color w:val="262626"/>
        </w:rPr>
        <w:t>Teachers</w:t>
      </w:r>
      <w:r>
        <w:rPr>
          <w:color w:val="262626"/>
          <w:spacing w:val="-4"/>
        </w:rPr>
        <w:t xml:space="preserve"> </w:t>
      </w:r>
      <w:r>
        <w:rPr>
          <w:color w:val="262626"/>
        </w:rPr>
        <w:t>and</w:t>
      </w:r>
      <w:r>
        <w:rPr>
          <w:color w:val="262626"/>
          <w:spacing w:val="-2"/>
        </w:rPr>
        <w:t xml:space="preserve"> </w:t>
      </w:r>
      <w:r>
        <w:rPr>
          <w:color w:val="262626"/>
        </w:rPr>
        <w:t>school</w:t>
      </w:r>
      <w:r>
        <w:rPr>
          <w:color w:val="262626"/>
          <w:spacing w:val="-1"/>
        </w:rPr>
        <w:t xml:space="preserve"> </w:t>
      </w:r>
      <w:r>
        <w:rPr>
          <w:color w:val="262626"/>
        </w:rPr>
        <w:t>staff</w:t>
      </w:r>
      <w:r>
        <w:rPr>
          <w:color w:val="262626"/>
          <w:spacing w:val="-2"/>
        </w:rPr>
        <w:t xml:space="preserve"> </w:t>
      </w:r>
      <w:r>
        <w:rPr>
          <w:color w:val="262626"/>
        </w:rPr>
        <w:t>support</w:t>
      </w:r>
      <w:r>
        <w:rPr>
          <w:color w:val="262626"/>
          <w:spacing w:val="-2"/>
        </w:rPr>
        <w:t xml:space="preserve"> </w:t>
      </w:r>
      <w:r>
        <w:rPr>
          <w:color w:val="262626"/>
        </w:rPr>
        <w:t>the</w:t>
      </w:r>
      <w:r>
        <w:rPr>
          <w:color w:val="262626"/>
          <w:spacing w:val="-2"/>
        </w:rPr>
        <w:t xml:space="preserve"> </w:t>
      </w:r>
      <w:r>
        <w:rPr>
          <w:color w:val="262626"/>
        </w:rPr>
        <w:t>pastoral</w:t>
      </w:r>
      <w:r>
        <w:rPr>
          <w:color w:val="262626"/>
          <w:spacing w:val="-1"/>
        </w:rPr>
        <w:t xml:space="preserve"> </w:t>
      </w:r>
      <w:r>
        <w:rPr>
          <w:color w:val="262626"/>
        </w:rPr>
        <w:t>care</w:t>
      </w:r>
      <w:r>
        <w:rPr>
          <w:color w:val="262626"/>
          <w:spacing w:val="-2"/>
        </w:rPr>
        <w:t xml:space="preserve"> </w:t>
      </w:r>
      <w:r>
        <w:rPr>
          <w:color w:val="262626"/>
        </w:rPr>
        <w:t>and</w:t>
      </w:r>
      <w:r>
        <w:rPr>
          <w:color w:val="262626"/>
          <w:spacing w:val="-2"/>
        </w:rPr>
        <w:t xml:space="preserve"> </w:t>
      </w:r>
      <w:r>
        <w:rPr>
          <w:color w:val="262626"/>
        </w:rPr>
        <w:t>wellbeing</w:t>
      </w:r>
      <w:r>
        <w:rPr>
          <w:color w:val="262626"/>
          <w:spacing w:val="-1"/>
        </w:rPr>
        <w:t xml:space="preserve"> </w:t>
      </w:r>
      <w:r>
        <w:rPr>
          <w:color w:val="262626"/>
        </w:rPr>
        <w:t>of</w:t>
      </w:r>
      <w:r>
        <w:rPr>
          <w:color w:val="262626"/>
          <w:spacing w:val="-3"/>
        </w:rPr>
        <w:t xml:space="preserve"> </w:t>
      </w:r>
      <w:r>
        <w:rPr>
          <w:color w:val="262626"/>
        </w:rPr>
        <w:t>students</w:t>
      </w:r>
      <w:r>
        <w:rPr>
          <w:color w:val="262626"/>
          <w:spacing w:val="-1"/>
        </w:rPr>
        <w:t xml:space="preserve"> </w:t>
      </w:r>
      <w:r>
        <w:rPr>
          <w:color w:val="262626"/>
          <w:spacing w:val="-5"/>
        </w:rPr>
        <w:t>by:</w:t>
      </w:r>
    </w:p>
    <w:p w14:paraId="4B998363" w14:textId="77777777" w:rsidR="00BB6FFB" w:rsidRDefault="00AC6D71">
      <w:pPr>
        <w:pStyle w:val="ListParagraph"/>
        <w:numPr>
          <w:ilvl w:val="1"/>
          <w:numId w:val="2"/>
        </w:numPr>
        <w:tabs>
          <w:tab w:val="left" w:pos="2438"/>
        </w:tabs>
        <w:ind w:left="2438" w:right="1550" w:hanging="547"/>
        <w:rPr>
          <w:sz w:val="20"/>
        </w:rPr>
      </w:pPr>
      <w:r>
        <w:rPr>
          <w:color w:val="262626"/>
          <w:sz w:val="20"/>
        </w:rPr>
        <w:t>Creating</w:t>
      </w:r>
      <w:r>
        <w:rPr>
          <w:color w:val="262626"/>
          <w:spacing w:val="-4"/>
          <w:sz w:val="20"/>
        </w:rPr>
        <w:t xml:space="preserve"> </w:t>
      </w:r>
      <w:r>
        <w:rPr>
          <w:color w:val="262626"/>
          <w:sz w:val="20"/>
        </w:rPr>
        <w:t>and</w:t>
      </w:r>
      <w:r>
        <w:rPr>
          <w:color w:val="262626"/>
          <w:spacing w:val="-4"/>
          <w:sz w:val="20"/>
        </w:rPr>
        <w:t xml:space="preserve"> </w:t>
      </w:r>
      <w:r>
        <w:rPr>
          <w:color w:val="262626"/>
          <w:sz w:val="20"/>
        </w:rPr>
        <w:t>maintaining</w:t>
      </w:r>
      <w:r>
        <w:rPr>
          <w:color w:val="262626"/>
          <w:spacing w:val="-4"/>
          <w:sz w:val="20"/>
        </w:rPr>
        <w:t xml:space="preserve"> </w:t>
      </w:r>
      <w:r>
        <w:rPr>
          <w:color w:val="262626"/>
          <w:sz w:val="20"/>
        </w:rPr>
        <w:t>safe,</w:t>
      </w:r>
      <w:r>
        <w:rPr>
          <w:color w:val="262626"/>
          <w:spacing w:val="-4"/>
          <w:sz w:val="20"/>
        </w:rPr>
        <w:t xml:space="preserve"> </w:t>
      </w:r>
      <w:r>
        <w:rPr>
          <w:color w:val="262626"/>
          <w:sz w:val="20"/>
        </w:rPr>
        <w:t>inclusive</w:t>
      </w:r>
      <w:r>
        <w:rPr>
          <w:color w:val="262626"/>
          <w:spacing w:val="-4"/>
          <w:sz w:val="20"/>
        </w:rPr>
        <w:t xml:space="preserve"> </w:t>
      </w:r>
      <w:r>
        <w:rPr>
          <w:color w:val="262626"/>
          <w:sz w:val="20"/>
        </w:rPr>
        <w:t>and</w:t>
      </w:r>
      <w:r>
        <w:rPr>
          <w:color w:val="262626"/>
          <w:spacing w:val="-4"/>
          <w:sz w:val="20"/>
        </w:rPr>
        <w:t xml:space="preserve"> </w:t>
      </w:r>
      <w:r>
        <w:rPr>
          <w:color w:val="262626"/>
          <w:sz w:val="20"/>
        </w:rPr>
        <w:t>respectful</w:t>
      </w:r>
      <w:r>
        <w:rPr>
          <w:color w:val="262626"/>
          <w:spacing w:val="-4"/>
          <w:sz w:val="20"/>
        </w:rPr>
        <w:t xml:space="preserve"> </w:t>
      </w:r>
      <w:r>
        <w:rPr>
          <w:color w:val="262626"/>
          <w:sz w:val="20"/>
        </w:rPr>
        <w:t>learning</w:t>
      </w:r>
      <w:r>
        <w:rPr>
          <w:color w:val="262626"/>
          <w:spacing w:val="-4"/>
          <w:sz w:val="20"/>
        </w:rPr>
        <w:t xml:space="preserve"> </w:t>
      </w:r>
      <w:r>
        <w:rPr>
          <w:color w:val="262626"/>
          <w:sz w:val="20"/>
        </w:rPr>
        <w:t>environments</w:t>
      </w:r>
      <w:r>
        <w:rPr>
          <w:color w:val="262626"/>
          <w:spacing w:val="-4"/>
          <w:sz w:val="20"/>
        </w:rPr>
        <w:t xml:space="preserve"> </w:t>
      </w:r>
      <w:r>
        <w:rPr>
          <w:color w:val="262626"/>
          <w:sz w:val="20"/>
        </w:rPr>
        <w:t>that</w:t>
      </w:r>
      <w:r>
        <w:rPr>
          <w:color w:val="262626"/>
          <w:spacing w:val="-4"/>
          <w:sz w:val="20"/>
        </w:rPr>
        <w:t xml:space="preserve"> </w:t>
      </w:r>
      <w:r>
        <w:rPr>
          <w:color w:val="262626"/>
          <w:sz w:val="20"/>
        </w:rPr>
        <w:t>enable the unique potential, gifts and innate qualities of each child to unfold and thrive</w:t>
      </w:r>
    </w:p>
    <w:p w14:paraId="5B52477B" w14:textId="77777777" w:rsidR="00BB6FFB" w:rsidRDefault="00AC6D71">
      <w:pPr>
        <w:pStyle w:val="ListParagraph"/>
        <w:numPr>
          <w:ilvl w:val="1"/>
          <w:numId w:val="2"/>
        </w:numPr>
        <w:tabs>
          <w:tab w:val="left" w:pos="2438"/>
        </w:tabs>
        <w:ind w:left="2438" w:right="1661" w:hanging="547"/>
        <w:rPr>
          <w:sz w:val="20"/>
        </w:rPr>
      </w:pPr>
      <w:r>
        <w:rPr>
          <w:color w:val="262626"/>
          <w:sz w:val="20"/>
        </w:rPr>
        <w:t>Understanding</w:t>
      </w:r>
      <w:r>
        <w:rPr>
          <w:color w:val="262626"/>
          <w:spacing w:val="-4"/>
          <w:sz w:val="20"/>
        </w:rPr>
        <w:t xml:space="preserve"> </w:t>
      </w:r>
      <w:r>
        <w:rPr>
          <w:color w:val="262626"/>
          <w:sz w:val="20"/>
        </w:rPr>
        <w:t>their</w:t>
      </w:r>
      <w:r>
        <w:rPr>
          <w:color w:val="262626"/>
          <w:spacing w:val="-5"/>
          <w:sz w:val="20"/>
        </w:rPr>
        <w:t xml:space="preserve"> </w:t>
      </w:r>
      <w:r>
        <w:rPr>
          <w:color w:val="262626"/>
          <w:sz w:val="20"/>
        </w:rPr>
        <w:t>duty</w:t>
      </w:r>
      <w:r>
        <w:rPr>
          <w:color w:val="262626"/>
          <w:spacing w:val="-4"/>
          <w:sz w:val="20"/>
        </w:rPr>
        <w:t xml:space="preserve"> </w:t>
      </w:r>
      <w:r>
        <w:rPr>
          <w:color w:val="262626"/>
          <w:sz w:val="20"/>
        </w:rPr>
        <w:t>of</w:t>
      </w:r>
      <w:r>
        <w:rPr>
          <w:color w:val="262626"/>
          <w:spacing w:val="-4"/>
          <w:sz w:val="20"/>
        </w:rPr>
        <w:t xml:space="preserve"> </w:t>
      </w:r>
      <w:r>
        <w:rPr>
          <w:color w:val="262626"/>
          <w:sz w:val="20"/>
        </w:rPr>
        <w:t>care</w:t>
      </w:r>
      <w:r>
        <w:rPr>
          <w:color w:val="262626"/>
          <w:spacing w:val="-4"/>
          <w:sz w:val="20"/>
        </w:rPr>
        <w:t xml:space="preserve"> </w:t>
      </w:r>
      <w:r>
        <w:rPr>
          <w:color w:val="262626"/>
          <w:sz w:val="20"/>
        </w:rPr>
        <w:t>and</w:t>
      </w:r>
      <w:r>
        <w:rPr>
          <w:color w:val="262626"/>
          <w:spacing w:val="-4"/>
          <w:sz w:val="20"/>
        </w:rPr>
        <w:t xml:space="preserve"> </w:t>
      </w:r>
      <w:r>
        <w:rPr>
          <w:color w:val="262626"/>
          <w:sz w:val="20"/>
        </w:rPr>
        <w:t>accountability</w:t>
      </w:r>
      <w:r>
        <w:rPr>
          <w:color w:val="262626"/>
          <w:spacing w:val="-4"/>
          <w:sz w:val="20"/>
        </w:rPr>
        <w:t xml:space="preserve"> </w:t>
      </w:r>
      <w:r>
        <w:rPr>
          <w:color w:val="262626"/>
          <w:sz w:val="20"/>
        </w:rPr>
        <w:t>regarding</w:t>
      </w:r>
      <w:r>
        <w:rPr>
          <w:color w:val="262626"/>
          <w:spacing w:val="-4"/>
          <w:sz w:val="20"/>
        </w:rPr>
        <w:t xml:space="preserve"> </w:t>
      </w:r>
      <w:r>
        <w:rPr>
          <w:color w:val="262626"/>
          <w:sz w:val="20"/>
        </w:rPr>
        <w:t>legislation</w:t>
      </w:r>
      <w:r>
        <w:rPr>
          <w:color w:val="262626"/>
          <w:spacing w:val="-4"/>
          <w:sz w:val="20"/>
        </w:rPr>
        <w:t xml:space="preserve"> </w:t>
      </w:r>
      <w:r>
        <w:rPr>
          <w:color w:val="262626"/>
          <w:sz w:val="20"/>
        </w:rPr>
        <w:t>and</w:t>
      </w:r>
      <w:r>
        <w:rPr>
          <w:color w:val="262626"/>
          <w:spacing w:val="-4"/>
          <w:sz w:val="20"/>
        </w:rPr>
        <w:t xml:space="preserve"> </w:t>
      </w:r>
      <w:r>
        <w:rPr>
          <w:color w:val="262626"/>
          <w:sz w:val="20"/>
        </w:rPr>
        <w:t xml:space="preserve">compliance (including </w:t>
      </w:r>
      <w:r>
        <w:rPr>
          <w:rFonts w:ascii="Arial"/>
          <w:i/>
          <w:color w:val="262626"/>
          <w:sz w:val="20"/>
        </w:rPr>
        <w:t>Ministerial Order 1359</w:t>
      </w:r>
      <w:r>
        <w:rPr>
          <w:color w:val="262626"/>
          <w:sz w:val="20"/>
        </w:rPr>
        <w:t>)</w:t>
      </w:r>
    </w:p>
    <w:p w14:paraId="7E8D1458" w14:textId="77777777" w:rsidR="00BB6FFB" w:rsidRDefault="00AC6D71">
      <w:pPr>
        <w:pStyle w:val="ListParagraph"/>
        <w:numPr>
          <w:ilvl w:val="1"/>
          <w:numId w:val="2"/>
        </w:numPr>
        <w:tabs>
          <w:tab w:val="left" w:pos="2438"/>
        </w:tabs>
        <w:ind w:left="2438" w:hanging="547"/>
        <w:rPr>
          <w:sz w:val="20"/>
        </w:rPr>
      </w:pPr>
      <w:r>
        <w:rPr>
          <w:color w:val="262626"/>
          <w:sz w:val="20"/>
        </w:rPr>
        <w:t>Using</w:t>
      </w:r>
      <w:r>
        <w:rPr>
          <w:color w:val="262626"/>
          <w:spacing w:val="-6"/>
          <w:sz w:val="20"/>
        </w:rPr>
        <w:t xml:space="preserve"> </w:t>
      </w:r>
      <w:r>
        <w:rPr>
          <w:color w:val="262626"/>
          <w:sz w:val="20"/>
        </w:rPr>
        <w:t>relationship-based</w:t>
      </w:r>
      <w:r>
        <w:rPr>
          <w:color w:val="262626"/>
          <w:spacing w:val="-4"/>
          <w:sz w:val="20"/>
        </w:rPr>
        <w:t xml:space="preserve"> </w:t>
      </w:r>
      <w:r>
        <w:rPr>
          <w:color w:val="262626"/>
          <w:sz w:val="20"/>
        </w:rPr>
        <w:t>approaches</w:t>
      </w:r>
      <w:r>
        <w:rPr>
          <w:color w:val="262626"/>
          <w:spacing w:val="-4"/>
          <w:sz w:val="20"/>
        </w:rPr>
        <w:t xml:space="preserve"> </w:t>
      </w:r>
      <w:r>
        <w:rPr>
          <w:color w:val="262626"/>
          <w:sz w:val="20"/>
        </w:rPr>
        <w:t>to</w:t>
      </w:r>
      <w:r>
        <w:rPr>
          <w:color w:val="262626"/>
          <w:spacing w:val="-4"/>
          <w:sz w:val="20"/>
        </w:rPr>
        <w:t xml:space="preserve"> </w:t>
      </w:r>
      <w:r>
        <w:rPr>
          <w:color w:val="262626"/>
          <w:sz w:val="20"/>
        </w:rPr>
        <w:t>establish</w:t>
      </w:r>
      <w:r>
        <w:rPr>
          <w:color w:val="262626"/>
          <w:spacing w:val="-4"/>
          <w:sz w:val="20"/>
        </w:rPr>
        <w:t xml:space="preserve"> </w:t>
      </w:r>
      <w:r>
        <w:rPr>
          <w:color w:val="262626"/>
          <w:sz w:val="20"/>
        </w:rPr>
        <w:t>consistent</w:t>
      </w:r>
      <w:r>
        <w:rPr>
          <w:color w:val="262626"/>
          <w:spacing w:val="-4"/>
          <w:sz w:val="20"/>
        </w:rPr>
        <w:t xml:space="preserve"> </w:t>
      </w:r>
      <w:r>
        <w:rPr>
          <w:color w:val="262626"/>
          <w:sz w:val="20"/>
        </w:rPr>
        <w:t>expectations</w:t>
      </w:r>
      <w:r>
        <w:rPr>
          <w:color w:val="262626"/>
          <w:spacing w:val="-4"/>
          <w:sz w:val="20"/>
        </w:rPr>
        <w:t xml:space="preserve"> </w:t>
      </w:r>
      <w:r>
        <w:rPr>
          <w:color w:val="262626"/>
          <w:sz w:val="20"/>
        </w:rPr>
        <w:t>for</w:t>
      </w:r>
      <w:r>
        <w:rPr>
          <w:color w:val="262626"/>
          <w:spacing w:val="-3"/>
          <w:sz w:val="20"/>
        </w:rPr>
        <w:t xml:space="preserve"> </w:t>
      </w:r>
      <w:proofErr w:type="spellStart"/>
      <w:r>
        <w:rPr>
          <w:color w:val="262626"/>
          <w:spacing w:val="-2"/>
          <w:sz w:val="20"/>
        </w:rPr>
        <w:t>behaviour</w:t>
      </w:r>
      <w:proofErr w:type="spellEnd"/>
    </w:p>
    <w:p w14:paraId="05526BEF" w14:textId="77777777" w:rsidR="00BB6FFB" w:rsidRDefault="00BB6FFB">
      <w:pPr>
        <w:pStyle w:val="ListParagraph"/>
        <w:rPr>
          <w:sz w:val="20"/>
        </w:rPr>
        <w:sectPr w:rsidR="00BB6FFB">
          <w:pgSz w:w="11910" w:h="16840"/>
          <w:pgMar w:top="1000" w:right="0" w:bottom="960" w:left="0" w:header="0" w:footer="771" w:gutter="0"/>
          <w:cols w:space="720"/>
        </w:sectPr>
      </w:pPr>
    </w:p>
    <w:p w14:paraId="46035BF5" w14:textId="77777777" w:rsidR="00BB6FFB" w:rsidRDefault="00AC6D71">
      <w:pPr>
        <w:pStyle w:val="ListParagraph"/>
        <w:numPr>
          <w:ilvl w:val="1"/>
          <w:numId w:val="2"/>
        </w:numPr>
        <w:tabs>
          <w:tab w:val="left" w:pos="2438"/>
        </w:tabs>
        <w:spacing w:before="71"/>
        <w:ind w:left="2438" w:right="1673" w:hanging="547"/>
        <w:rPr>
          <w:sz w:val="20"/>
        </w:rPr>
      </w:pPr>
      <w:r>
        <w:rPr>
          <w:color w:val="262626"/>
          <w:sz w:val="20"/>
        </w:rPr>
        <w:t>Working</w:t>
      </w:r>
      <w:r>
        <w:rPr>
          <w:color w:val="262626"/>
          <w:spacing w:val="-4"/>
          <w:sz w:val="20"/>
        </w:rPr>
        <w:t xml:space="preserve"> </w:t>
      </w:r>
      <w:r>
        <w:rPr>
          <w:color w:val="262626"/>
          <w:sz w:val="20"/>
        </w:rPr>
        <w:t>in</w:t>
      </w:r>
      <w:r>
        <w:rPr>
          <w:color w:val="262626"/>
          <w:spacing w:val="-4"/>
          <w:sz w:val="20"/>
        </w:rPr>
        <w:t xml:space="preserve"> </w:t>
      </w:r>
      <w:r>
        <w:rPr>
          <w:color w:val="262626"/>
          <w:sz w:val="20"/>
        </w:rPr>
        <w:t>partnership</w:t>
      </w:r>
      <w:r>
        <w:rPr>
          <w:color w:val="262626"/>
          <w:spacing w:val="-4"/>
          <w:sz w:val="20"/>
        </w:rPr>
        <w:t xml:space="preserve"> </w:t>
      </w:r>
      <w:r>
        <w:rPr>
          <w:color w:val="262626"/>
          <w:sz w:val="20"/>
        </w:rPr>
        <w:t>with</w:t>
      </w:r>
      <w:r>
        <w:rPr>
          <w:color w:val="262626"/>
          <w:spacing w:val="-4"/>
          <w:sz w:val="20"/>
        </w:rPr>
        <w:t xml:space="preserve"> </w:t>
      </w:r>
      <w:r>
        <w:rPr>
          <w:color w:val="262626"/>
          <w:sz w:val="20"/>
        </w:rPr>
        <w:t>parents/guardians/carers</w:t>
      </w:r>
      <w:r>
        <w:rPr>
          <w:color w:val="262626"/>
          <w:spacing w:val="-4"/>
          <w:sz w:val="20"/>
        </w:rPr>
        <w:t xml:space="preserve"> </w:t>
      </w:r>
      <w:r>
        <w:rPr>
          <w:color w:val="262626"/>
          <w:sz w:val="20"/>
        </w:rPr>
        <w:t>and</w:t>
      </w:r>
      <w:r>
        <w:rPr>
          <w:color w:val="262626"/>
          <w:spacing w:val="-4"/>
          <w:sz w:val="20"/>
        </w:rPr>
        <w:t xml:space="preserve"> </w:t>
      </w:r>
      <w:r>
        <w:rPr>
          <w:color w:val="262626"/>
          <w:sz w:val="20"/>
        </w:rPr>
        <w:t>families</w:t>
      </w:r>
      <w:r>
        <w:rPr>
          <w:color w:val="262626"/>
          <w:spacing w:val="-4"/>
          <w:sz w:val="20"/>
        </w:rPr>
        <w:t xml:space="preserve"> </w:t>
      </w:r>
      <w:r>
        <w:rPr>
          <w:color w:val="262626"/>
          <w:sz w:val="20"/>
        </w:rPr>
        <w:t>to</w:t>
      </w:r>
      <w:r>
        <w:rPr>
          <w:color w:val="262626"/>
          <w:spacing w:val="-4"/>
          <w:sz w:val="20"/>
        </w:rPr>
        <w:t xml:space="preserve"> </w:t>
      </w:r>
      <w:r>
        <w:rPr>
          <w:color w:val="262626"/>
          <w:sz w:val="20"/>
        </w:rPr>
        <w:t>build</w:t>
      </w:r>
      <w:r>
        <w:rPr>
          <w:color w:val="262626"/>
          <w:spacing w:val="-4"/>
          <w:sz w:val="20"/>
        </w:rPr>
        <w:t xml:space="preserve"> </w:t>
      </w:r>
      <w:r>
        <w:rPr>
          <w:color w:val="262626"/>
          <w:sz w:val="20"/>
        </w:rPr>
        <w:t>resilience</w:t>
      </w:r>
      <w:r>
        <w:rPr>
          <w:color w:val="262626"/>
          <w:spacing w:val="-4"/>
          <w:sz w:val="20"/>
        </w:rPr>
        <w:t xml:space="preserve"> </w:t>
      </w:r>
      <w:r>
        <w:rPr>
          <w:color w:val="262626"/>
          <w:sz w:val="20"/>
        </w:rPr>
        <w:t>and promote a positive sense of self.</w:t>
      </w:r>
    </w:p>
    <w:p w14:paraId="09EB9F52" w14:textId="77777777" w:rsidR="00BB6FFB" w:rsidRDefault="00AC6D71">
      <w:pPr>
        <w:pStyle w:val="Heading3"/>
        <w:numPr>
          <w:ilvl w:val="0"/>
          <w:numId w:val="2"/>
        </w:numPr>
        <w:tabs>
          <w:tab w:val="left" w:pos="1891"/>
        </w:tabs>
        <w:spacing w:before="120"/>
        <w:ind w:right="1568" w:hanging="360"/>
      </w:pPr>
      <w:r>
        <w:rPr>
          <w:color w:val="262626"/>
        </w:rPr>
        <w:t>Students</w:t>
      </w:r>
      <w:r>
        <w:rPr>
          <w:color w:val="262626"/>
          <w:spacing w:val="-4"/>
        </w:rPr>
        <w:t xml:space="preserve"> </w:t>
      </w:r>
      <w:r>
        <w:rPr>
          <w:color w:val="262626"/>
        </w:rPr>
        <w:t>contribute</w:t>
      </w:r>
      <w:r>
        <w:rPr>
          <w:color w:val="262626"/>
          <w:spacing w:val="-4"/>
        </w:rPr>
        <w:t xml:space="preserve"> </w:t>
      </w:r>
      <w:r>
        <w:rPr>
          <w:color w:val="262626"/>
        </w:rPr>
        <w:t>to</w:t>
      </w:r>
      <w:r>
        <w:rPr>
          <w:color w:val="262626"/>
          <w:spacing w:val="-4"/>
        </w:rPr>
        <w:t xml:space="preserve"> </w:t>
      </w:r>
      <w:r>
        <w:rPr>
          <w:color w:val="262626"/>
        </w:rPr>
        <w:t>developing</w:t>
      </w:r>
      <w:r>
        <w:rPr>
          <w:color w:val="262626"/>
          <w:spacing w:val="-4"/>
        </w:rPr>
        <w:t xml:space="preserve"> </w:t>
      </w:r>
      <w:r>
        <w:rPr>
          <w:color w:val="262626"/>
        </w:rPr>
        <w:t>positive</w:t>
      </w:r>
      <w:r>
        <w:rPr>
          <w:color w:val="262626"/>
          <w:spacing w:val="-4"/>
        </w:rPr>
        <w:t xml:space="preserve"> </w:t>
      </w:r>
      <w:r>
        <w:rPr>
          <w:color w:val="262626"/>
        </w:rPr>
        <w:t>pastoral</w:t>
      </w:r>
      <w:r>
        <w:rPr>
          <w:color w:val="262626"/>
          <w:spacing w:val="-5"/>
        </w:rPr>
        <w:t xml:space="preserve"> </w:t>
      </w:r>
      <w:r>
        <w:rPr>
          <w:color w:val="262626"/>
        </w:rPr>
        <w:t>learning</w:t>
      </w:r>
      <w:r>
        <w:rPr>
          <w:color w:val="262626"/>
          <w:spacing w:val="-4"/>
        </w:rPr>
        <w:t xml:space="preserve"> </w:t>
      </w:r>
      <w:r>
        <w:rPr>
          <w:color w:val="262626"/>
        </w:rPr>
        <w:t>environments</w:t>
      </w:r>
      <w:r>
        <w:rPr>
          <w:color w:val="262626"/>
          <w:spacing w:val="-4"/>
        </w:rPr>
        <w:t xml:space="preserve"> </w:t>
      </w:r>
      <w:r>
        <w:rPr>
          <w:color w:val="262626"/>
        </w:rPr>
        <w:t>and</w:t>
      </w:r>
      <w:r>
        <w:rPr>
          <w:color w:val="262626"/>
          <w:spacing w:val="-5"/>
        </w:rPr>
        <w:t xml:space="preserve"> </w:t>
      </w:r>
      <w:r>
        <w:rPr>
          <w:color w:val="262626"/>
        </w:rPr>
        <w:t>their</w:t>
      </w:r>
      <w:r>
        <w:rPr>
          <w:color w:val="262626"/>
          <w:spacing w:val="-4"/>
        </w:rPr>
        <w:t xml:space="preserve"> </w:t>
      </w:r>
      <w:r>
        <w:rPr>
          <w:color w:val="262626"/>
        </w:rPr>
        <w:t>own and other’s wellbeing by:</w:t>
      </w:r>
    </w:p>
    <w:p w14:paraId="2F4BD40C" w14:textId="77777777" w:rsidR="00BB6FFB" w:rsidRDefault="00AC6D71">
      <w:pPr>
        <w:pStyle w:val="ListParagraph"/>
        <w:numPr>
          <w:ilvl w:val="1"/>
          <w:numId w:val="2"/>
        </w:numPr>
        <w:tabs>
          <w:tab w:val="left" w:pos="2438"/>
        </w:tabs>
        <w:ind w:left="2438" w:hanging="547"/>
        <w:rPr>
          <w:sz w:val="20"/>
        </w:rPr>
      </w:pPr>
      <w:r>
        <w:rPr>
          <w:color w:val="262626"/>
          <w:sz w:val="20"/>
        </w:rPr>
        <w:t>Treating</w:t>
      </w:r>
      <w:r>
        <w:rPr>
          <w:color w:val="262626"/>
          <w:spacing w:val="-5"/>
          <w:sz w:val="20"/>
        </w:rPr>
        <w:t xml:space="preserve"> </w:t>
      </w:r>
      <w:r>
        <w:rPr>
          <w:color w:val="262626"/>
          <w:sz w:val="20"/>
        </w:rPr>
        <w:t>all</w:t>
      </w:r>
      <w:r>
        <w:rPr>
          <w:color w:val="262626"/>
          <w:spacing w:val="-3"/>
          <w:sz w:val="20"/>
        </w:rPr>
        <w:t xml:space="preserve"> </w:t>
      </w:r>
      <w:r>
        <w:rPr>
          <w:color w:val="262626"/>
          <w:sz w:val="20"/>
        </w:rPr>
        <w:t>members</w:t>
      </w:r>
      <w:r>
        <w:rPr>
          <w:color w:val="262626"/>
          <w:spacing w:val="-3"/>
          <w:sz w:val="20"/>
        </w:rPr>
        <w:t xml:space="preserve"> </w:t>
      </w:r>
      <w:r>
        <w:rPr>
          <w:color w:val="262626"/>
          <w:sz w:val="20"/>
        </w:rPr>
        <w:t>of</w:t>
      </w:r>
      <w:r>
        <w:rPr>
          <w:color w:val="262626"/>
          <w:spacing w:val="-2"/>
          <w:sz w:val="20"/>
        </w:rPr>
        <w:t xml:space="preserve"> </w:t>
      </w:r>
      <w:r>
        <w:rPr>
          <w:color w:val="262626"/>
          <w:sz w:val="20"/>
        </w:rPr>
        <w:t>the</w:t>
      </w:r>
      <w:r>
        <w:rPr>
          <w:color w:val="262626"/>
          <w:spacing w:val="-3"/>
          <w:sz w:val="20"/>
        </w:rPr>
        <w:t xml:space="preserve"> </w:t>
      </w:r>
      <w:r>
        <w:rPr>
          <w:color w:val="262626"/>
          <w:sz w:val="20"/>
        </w:rPr>
        <w:t>school</w:t>
      </w:r>
      <w:r>
        <w:rPr>
          <w:color w:val="262626"/>
          <w:spacing w:val="-3"/>
          <w:sz w:val="20"/>
        </w:rPr>
        <w:t xml:space="preserve"> </w:t>
      </w:r>
      <w:r>
        <w:rPr>
          <w:color w:val="262626"/>
          <w:sz w:val="20"/>
        </w:rPr>
        <w:t>community</w:t>
      </w:r>
      <w:r>
        <w:rPr>
          <w:color w:val="262626"/>
          <w:spacing w:val="-2"/>
          <w:sz w:val="20"/>
        </w:rPr>
        <w:t xml:space="preserve"> </w:t>
      </w:r>
      <w:r>
        <w:rPr>
          <w:color w:val="262626"/>
          <w:sz w:val="20"/>
        </w:rPr>
        <w:t>with</w:t>
      </w:r>
      <w:r>
        <w:rPr>
          <w:color w:val="262626"/>
          <w:spacing w:val="-3"/>
          <w:sz w:val="20"/>
        </w:rPr>
        <w:t xml:space="preserve"> </w:t>
      </w:r>
      <w:r>
        <w:rPr>
          <w:color w:val="262626"/>
          <w:sz w:val="20"/>
        </w:rPr>
        <w:t>respect</w:t>
      </w:r>
      <w:r>
        <w:rPr>
          <w:color w:val="262626"/>
          <w:spacing w:val="-3"/>
          <w:sz w:val="20"/>
        </w:rPr>
        <w:t xml:space="preserve"> </w:t>
      </w:r>
      <w:r>
        <w:rPr>
          <w:color w:val="262626"/>
          <w:sz w:val="20"/>
        </w:rPr>
        <w:t>and</w:t>
      </w:r>
      <w:r>
        <w:rPr>
          <w:color w:val="262626"/>
          <w:spacing w:val="-2"/>
          <w:sz w:val="20"/>
        </w:rPr>
        <w:t xml:space="preserve"> courtesy</w:t>
      </w:r>
    </w:p>
    <w:p w14:paraId="0B12A03D" w14:textId="77777777" w:rsidR="00BB6FFB" w:rsidRDefault="00AC6D71">
      <w:pPr>
        <w:pStyle w:val="ListParagraph"/>
        <w:numPr>
          <w:ilvl w:val="1"/>
          <w:numId w:val="2"/>
        </w:numPr>
        <w:tabs>
          <w:tab w:val="left" w:pos="2438"/>
        </w:tabs>
        <w:ind w:left="2438" w:hanging="547"/>
        <w:rPr>
          <w:sz w:val="20"/>
        </w:rPr>
      </w:pPr>
      <w:r>
        <w:rPr>
          <w:color w:val="262626"/>
          <w:sz w:val="20"/>
        </w:rPr>
        <w:t>Following</w:t>
      </w:r>
      <w:r>
        <w:rPr>
          <w:color w:val="262626"/>
          <w:spacing w:val="-4"/>
          <w:sz w:val="20"/>
        </w:rPr>
        <w:t xml:space="preserve"> </w:t>
      </w:r>
      <w:r>
        <w:rPr>
          <w:color w:val="262626"/>
          <w:sz w:val="20"/>
        </w:rPr>
        <w:t>school</w:t>
      </w:r>
      <w:r>
        <w:rPr>
          <w:color w:val="262626"/>
          <w:spacing w:val="-4"/>
          <w:sz w:val="20"/>
        </w:rPr>
        <w:t xml:space="preserve"> </w:t>
      </w:r>
      <w:r>
        <w:rPr>
          <w:color w:val="262626"/>
          <w:sz w:val="20"/>
        </w:rPr>
        <w:t>policies,</w:t>
      </w:r>
      <w:r>
        <w:rPr>
          <w:color w:val="262626"/>
          <w:spacing w:val="-4"/>
          <w:sz w:val="20"/>
        </w:rPr>
        <w:t xml:space="preserve"> </w:t>
      </w:r>
      <w:r>
        <w:rPr>
          <w:color w:val="262626"/>
          <w:sz w:val="20"/>
        </w:rPr>
        <w:t>procedures</w:t>
      </w:r>
      <w:r>
        <w:rPr>
          <w:color w:val="262626"/>
          <w:spacing w:val="-4"/>
          <w:sz w:val="20"/>
        </w:rPr>
        <w:t xml:space="preserve"> </w:t>
      </w:r>
      <w:r>
        <w:rPr>
          <w:color w:val="262626"/>
          <w:sz w:val="20"/>
        </w:rPr>
        <w:t>and</w:t>
      </w:r>
      <w:r>
        <w:rPr>
          <w:color w:val="262626"/>
          <w:spacing w:val="-4"/>
          <w:sz w:val="20"/>
        </w:rPr>
        <w:t xml:space="preserve"> </w:t>
      </w:r>
      <w:r>
        <w:rPr>
          <w:color w:val="262626"/>
          <w:spacing w:val="-2"/>
          <w:sz w:val="20"/>
        </w:rPr>
        <w:t>guidelines</w:t>
      </w:r>
    </w:p>
    <w:p w14:paraId="6499E966" w14:textId="77777777" w:rsidR="00BB6FFB" w:rsidRDefault="00AC6D71">
      <w:pPr>
        <w:pStyle w:val="ListParagraph"/>
        <w:numPr>
          <w:ilvl w:val="1"/>
          <w:numId w:val="2"/>
        </w:numPr>
        <w:tabs>
          <w:tab w:val="left" w:pos="2438"/>
        </w:tabs>
        <w:ind w:left="2438" w:hanging="547"/>
        <w:rPr>
          <w:sz w:val="20"/>
        </w:rPr>
      </w:pPr>
      <w:r>
        <w:rPr>
          <w:color w:val="262626"/>
          <w:sz w:val="20"/>
        </w:rPr>
        <w:t>Taking</w:t>
      </w:r>
      <w:r>
        <w:rPr>
          <w:color w:val="262626"/>
          <w:spacing w:val="-7"/>
          <w:sz w:val="20"/>
        </w:rPr>
        <w:t xml:space="preserve"> </w:t>
      </w:r>
      <w:r>
        <w:rPr>
          <w:color w:val="262626"/>
          <w:sz w:val="20"/>
        </w:rPr>
        <w:t>responsibility</w:t>
      </w:r>
      <w:r>
        <w:rPr>
          <w:color w:val="262626"/>
          <w:spacing w:val="-5"/>
          <w:sz w:val="20"/>
        </w:rPr>
        <w:t xml:space="preserve"> </w:t>
      </w:r>
      <w:r>
        <w:rPr>
          <w:color w:val="262626"/>
          <w:sz w:val="20"/>
        </w:rPr>
        <w:t>for</w:t>
      </w:r>
      <w:r>
        <w:rPr>
          <w:color w:val="262626"/>
          <w:spacing w:val="-4"/>
          <w:sz w:val="20"/>
        </w:rPr>
        <w:t xml:space="preserve"> </w:t>
      </w:r>
      <w:r>
        <w:rPr>
          <w:color w:val="262626"/>
          <w:sz w:val="20"/>
        </w:rPr>
        <w:t>their</w:t>
      </w:r>
      <w:r>
        <w:rPr>
          <w:color w:val="262626"/>
          <w:spacing w:val="-5"/>
          <w:sz w:val="20"/>
        </w:rPr>
        <w:t xml:space="preserve"> </w:t>
      </w:r>
      <w:r>
        <w:rPr>
          <w:color w:val="262626"/>
          <w:spacing w:val="-2"/>
          <w:sz w:val="20"/>
        </w:rPr>
        <w:t>actions</w:t>
      </w:r>
    </w:p>
    <w:p w14:paraId="7F9BD274" w14:textId="77777777" w:rsidR="00BB6FFB" w:rsidRDefault="00AC6D71">
      <w:pPr>
        <w:pStyle w:val="ListParagraph"/>
        <w:numPr>
          <w:ilvl w:val="1"/>
          <w:numId w:val="2"/>
        </w:numPr>
        <w:tabs>
          <w:tab w:val="left" w:pos="2438"/>
        </w:tabs>
        <w:ind w:left="2438" w:hanging="547"/>
        <w:rPr>
          <w:sz w:val="20"/>
        </w:rPr>
      </w:pPr>
      <w:proofErr w:type="gramStart"/>
      <w:r>
        <w:rPr>
          <w:color w:val="262626"/>
          <w:sz w:val="20"/>
        </w:rPr>
        <w:t>Reporting</w:t>
      </w:r>
      <w:proofErr w:type="gramEnd"/>
      <w:r>
        <w:rPr>
          <w:color w:val="262626"/>
          <w:spacing w:val="-4"/>
          <w:sz w:val="20"/>
        </w:rPr>
        <w:t xml:space="preserve"> </w:t>
      </w:r>
      <w:r>
        <w:rPr>
          <w:color w:val="262626"/>
          <w:sz w:val="20"/>
        </w:rPr>
        <w:t>all</w:t>
      </w:r>
      <w:r>
        <w:rPr>
          <w:color w:val="262626"/>
          <w:spacing w:val="-4"/>
          <w:sz w:val="20"/>
        </w:rPr>
        <w:t xml:space="preserve"> </w:t>
      </w:r>
      <w:r>
        <w:rPr>
          <w:color w:val="262626"/>
          <w:sz w:val="20"/>
        </w:rPr>
        <w:t>concerns</w:t>
      </w:r>
      <w:r>
        <w:rPr>
          <w:color w:val="262626"/>
          <w:spacing w:val="-4"/>
          <w:sz w:val="20"/>
        </w:rPr>
        <w:t xml:space="preserve"> </w:t>
      </w:r>
      <w:r>
        <w:rPr>
          <w:color w:val="262626"/>
          <w:sz w:val="20"/>
        </w:rPr>
        <w:t>about</w:t>
      </w:r>
      <w:r>
        <w:rPr>
          <w:color w:val="262626"/>
          <w:spacing w:val="-4"/>
          <w:sz w:val="20"/>
        </w:rPr>
        <w:t xml:space="preserve"> </w:t>
      </w:r>
      <w:r>
        <w:rPr>
          <w:color w:val="262626"/>
          <w:sz w:val="20"/>
        </w:rPr>
        <w:t>wellbeing</w:t>
      </w:r>
      <w:r>
        <w:rPr>
          <w:color w:val="262626"/>
          <w:spacing w:val="-4"/>
          <w:sz w:val="20"/>
        </w:rPr>
        <w:t xml:space="preserve"> </w:t>
      </w:r>
      <w:r>
        <w:rPr>
          <w:color w:val="262626"/>
          <w:sz w:val="20"/>
        </w:rPr>
        <w:t>and</w:t>
      </w:r>
      <w:r>
        <w:rPr>
          <w:color w:val="262626"/>
          <w:spacing w:val="-3"/>
          <w:sz w:val="20"/>
        </w:rPr>
        <w:t xml:space="preserve"> </w:t>
      </w:r>
      <w:r>
        <w:rPr>
          <w:color w:val="262626"/>
          <w:spacing w:val="-2"/>
          <w:sz w:val="20"/>
        </w:rPr>
        <w:t>safety</w:t>
      </w:r>
    </w:p>
    <w:p w14:paraId="17E5BBA2" w14:textId="77777777" w:rsidR="00BB6FFB" w:rsidRDefault="00AC6D71">
      <w:pPr>
        <w:pStyle w:val="ListParagraph"/>
        <w:numPr>
          <w:ilvl w:val="1"/>
          <w:numId w:val="2"/>
        </w:numPr>
        <w:tabs>
          <w:tab w:val="left" w:pos="2438"/>
        </w:tabs>
        <w:ind w:left="2438" w:hanging="547"/>
        <w:rPr>
          <w:sz w:val="20"/>
        </w:rPr>
      </w:pPr>
      <w:r>
        <w:rPr>
          <w:color w:val="262626"/>
          <w:sz w:val="20"/>
        </w:rPr>
        <w:t>Co-operating</w:t>
      </w:r>
      <w:r>
        <w:rPr>
          <w:color w:val="262626"/>
          <w:spacing w:val="-7"/>
          <w:sz w:val="20"/>
        </w:rPr>
        <w:t xml:space="preserve"> </w:t>
      </w:r>
      <w:r>
        <w:rPr>
          <w:color w:val="262626"/>
          <w:sz w:val="20"/>
        </w:rPr>
        <w:t>with</w:t>
      </w:r>
      <w:r>
        <w:rPr>
          <w:color w:val="262626"/>
          <w:spacing w:val="-4"/>
          <w:sz w:val="20"/>
        </w:rPr>
        <w:t xml:space="preserve"> </w:t>
      </w:r>
      <w:r>
        <w:rPr>
          <w:color w:val="262626"/>
          <w:sz w:val="20"/>
        </w:rPr>
        <w:t>teachers,</w:t>
      </w:r>
      <w:r>
        <w:rPr>
          <w:color w:val="262626"/>
          <w:spacing w:val="-5"/>
          <w:sz w:val="20"/>
        </w:rPr>
        <w:t xml:space="preserve"> </w:t>
      </w:r>
      <w:r>
        <w:rPr>
          <w:color w:val="262626"/>
          <w:sz w:val="20"/>
        </w:rPr>
        <w:t>school</w:t>
      </w:r>
      <w:r>
        <w:rPr>
          <w:color w:val="262626"/>
          <w:spacing w:val="-4"/>
          <w:sz w:val="20"/>
        </w:rPr>
        <w:t xml:space="preserve"> </w:t>
      </w:r>
      <w:r>
        <w:rPr>
          <w:color w:val="262626"/>
          <w:sz w:val="20"/>
        </w:rPr>
        <w:t>staff</w:t>
      </w:r>
      <w:r>
        <w:rPr>
          <w:color w:val="262626"/>
          <w:spacing w:val="-4"/>
          <w:sz w:val="20"/>
        </w:rPr>
        <w:t xml:space="preserve"> </w:t>
      </w:r>
      <w:r>
        <w:rPr>
          <w:color w:val="262626"/>
          <w:sz w:val="20"/>
        </w:rPr>
        <w:t>and</w:t>
      </w:r>
      <w:r>
        <w:rPr>
          <w:color w:val="262626"/>
          <w:spacing w:val="-4"/>
          <w:sz w:val="20"/>
        </w:rPr>
        <w:t xml:space="preserve"> </w:t>
      </w:r>
      <w:r>
        <w:rPr>
          <w:color w:val="262626"/>
          <w:sz w:val="20"/>
        </w:rPr>
        <w:t>their</w:t>
      </w:r>
      <w:r>
        <w:rPr>
          <w:color w:val="262626"/>
          <w:spacing w:val="-5"/>
          <w:sz w:val="20"/>
        </w:rPr>
        <w:t xml:space="preserve"> </w:t>
      </w:r>
      <w:r>
        <w:rPr>
          <w:color w:val="262626"/>
          <w:spacing w:val="-2"/>
          <w:sz w:val="20"/>
        </w:rPr>
        <w:t>parents/guardians/carers.</w:t>
      </w:r>
    </w:p>
    <w:p w14:paraId="635BE355" w14:textId="77777777" w:rsidR="00BB6FFB" w:rsidRDefault="00AC6D71">
      <w:pPr>
        <w:pStyle w:val="Heading3"/>
        <w:numPr>
          <w:ilvl w:val="0"/>
          <w:numId w:val="2"/>
        </w:numPr>
        <w:tabs>
          <w:tab w:val="left" w:pos="1891"/>
        </w:tabs>
        <w:spacing w:before="120"/>
        <w:ind w:right="2744" w:hanging="360"/>
      </w:pPr>
      <w:r>
        <w:rPr>
          <w:color w:val="262626"/>
        </w:rPr>
        <w:t>Parents/guardians/carers</w:t>
      </w:r>
      <w:r>
        <w:rPr>
          <w:color w:val="262626"/>
          <w:spacing w:val="-6"/>
        </w:rPr>
        <w:t xml:space="preserve"> </w:t>
      </w:r>
      <w:r>
        <w:rPr>
          <w:color w:val="262626"/>
        </w:rPr>
        <w:t>contribute</w:t>
      </w:r>
      <w:r>
        <w:rPr>
          <w:color w:val="262626"/>
          <w:spacing w:val="-6"/>
        </w:rPr>
        <w:t xml:space="preserve"> </w:t>
      </w:r>
      <w:r>
        <w:rPr>
          <w:color w:val="262626"/>
        </w:rPr>
        <w:t>to</w:t>
      </w:r>
      <w:r>
        <w:rPr>
          <w:color w:val="262626"/>
          <w:spacing w:val="-6"/>
        </w:rPr>
        <w:t xml:space="preserve"> </w:t>
      </w:r>
      <w:r>
        <w:rPr>
          <w:color w:val="262626"/>
        </w:rPr>
        <w:t>developing</w:t>
      </w:r>
      <w:r>
        <w:rPr>
          <w:color w:val="262626"/>
          <w:spacing w:val="-6"/>
        </w:rPr>
        <w:t xml:space="preserve"> </w:t>
      </w:r>
      <w:r>
        <w:rPr>
          <w:color w:val="262626"/>
        </w:rPr>
        <w:t>positive</w:t>
      </w:r>
      <w:r>
        <w:rPr>
          <w:color w:val="262626"/>
          <w:spacing w:val="-6"/>
        </w:rPr>
        <w:t xml:space="preserve"> </w:t>
      </w:r>
      <w:r>
        <w:rPr>
          <w:color w:val="262626"/>
        </w:rPr>
        <w:t>pastoral</w:t>
      </w:r>
      <w:r>
        <w:rPr>
          <w:color w:val="262626"/>
          <w:spacing w:val="-7"/>
        </w:rPr>
        <w:t xml:space="preserve"> </w:t>
      </w:r>
      <w:r>
        <w:rPr>
          <w:color w:val="262626"/>
        </w:rPr>
        <w:t>learning environments for their own and other children’s wellbeing by:</w:t>
      </w:r>
    </w:p>
    <w:p w14:paraId="572D1788" w14:textId="77777777" w:rsidR="00BB6FFB" w:rsidRDefault="00AC6D71">
      <w:pPr>
        <w:pStyle w:val="ListParagraph"/>
        <w:numPr>
          <w:ilvl w:val="1"/>
          <w:numId w:val="2"/>
        </w:numPr>
        <w:tabs>
          <w:tab w:val="left" w:pos="2438"/>
        </w:tabs>
        <w:ind w:left="2438" w:right="1951" w:hanging="547"/>
        <w:rPr>
          <w:sz w:val="20"/>
        </w:rPr>
      </w:pPr>
      <w:r>
        <w:rPr>
          <w:color w:val="262626"/>
          <w:sz w:val="20"/>
        </w:rPr>
        <w:t>Working</w:t>
      </w:r>
      <w:r>
        <w:rPr>
          <w:color w:val="262626"/>
          <w:spacing w:val="-3"/>
          <w:sz w:val="20"/>
        </w:rPr>
        <w:t xml:space="preserve"> </w:t>
      </w:r>
      <w:r>
        <w:rPr>
          <w:color w:val="262626"/>
          <w:sz w:val="20"/>
        </w:rPr>
        <w:t>respectfully,</w:t>
      </w:r>
      <w:r>
        <w:rPr>
          <w:color w:val="262626"/>
          <w:spacing w:val="-3"/>
          <w:sz w:val="20"/>
        </w:rPr>
        <w:t xml:space="preserve"> </w:t>
      </w:r>
      <w:r>
        <w:rPr>
          <w:color w:val="262626"/>
          <w:sz w:val="20"/>
        </w:rPr>
        <w:t>collaboratively</w:t>
      </w:r>
      <w:r>
        <w:rPr>
          <w:color w:val="262626"/>
          <w:spacing w:val="-3"/>
          <w:sz w:val="20"/>
        </w:rPr>
        <w:t xml:space="preserve"> </w:t>
      </w:r>
      <w:r>
        <w:rPr>
          <w:color w:val="262626"/>
          <w:sz w:val="20"/>
        </w:rPr>
        <w:t>and</w:t>
      </w:r>
      <w:r>
        <w:rPr>
          <w:color w:val="262626"/>
          <w:spacing w:val="-3"/>
          <w:sz w:val="20"/>
        </w:rPr>
        <w:t xml:space="preserve"> </w:t>
      </w:r>
      <w:r>
        <w:rPr>
          <w:color w:val="262626"/>
          <w:sz w:val="20"/>
        </w:rPr>
        <w:t>in</w:t>
      </w:r>
      <w:r>
        <w:rPr>
          <w:color w:val="262626"/>
          <w:spacing w:val="-3"/>
          <w:sz w:val="20"/>
        </w:rPr>
        <w:t xml:space="preserve"> </w:t>
      </w:r>
      <w:r>
        <w:rPr>
          <w:color w:val="262626"/>
          <w:sz w:val="20"/>
        </w:rPr>
        <w:t>partnership</w:t>
      </w:r>
      <w:r>
        <w:rPr>
          <w:color w:val="262626"/>
          <w:spacing w:val="-3"/>
          <w:sz w:val="20"/>
        </w:rPr>
        <w:t xml:space="preserve"> </w:t>
      </w:r>
      <w:r>
        <w:rPr>
          <w:color w:val="262626"/>
          <w:sz w:val="20"/>
        </w:rPr>
        <w:t>with</w:t>
      </w:r>
      <w:r>
        <w:rPr>
          <w:color w:val="262626"/>
          <w:spacing w:val="-3"/>
          <w:sz w:val="20"/>
        </w:rPr>
        <w:t xml:space="preserve"> </w:t>
      </w:r>
      <w:r>
        <w:rPr>
          <w:color w:val="262626"/>
          <w:sz w:val="20"/>
        </w:rPr>
        <w:t>staff</w:t>
      </w:r>
      <w:r>
        <w:rPr>
          <w:color w:val="262626"/>
          <w:spacing w:val="-4"/>
          <w:sz w:val="20"/>
        </w:rPr>
        <w:t xml:space="preserve"> </w:t>
      </w:r>
      <w:r>
        <w:rPr>
          <w:color w:val="262626"/>
          <w:sz w:val="20"/>
        </w:rPr>
        <w:t>and</w:t>
      </w:r>
      <w:r>
        <w:rPr>
          <w:color w:val="262626"/>
          <w:spacing w:val="-3"/>
          <w:sz w:val="20"/>
        </w:rPr>
        <w:t xml:space="preserve"> </w:t>
      </w:r>
      <w:r>
        <w:rPr>
          <w:color w:val="262626"/>
          <w:sz w:val="20"/>
        </w:rPr>
        <w:t>members</w:t>
      </w:r>
      <w:r>
        <w:rPr>
          <w:color w:val="262626"/>
          <w:spacing w:val="-3"/>
          <w:sz w:val="20"/>
        </w:rPr>
        <w:t xml:space="preserve"> </w:t>
      </w:r>
      <w:r>
        <w:rPr>
          <w:color w:val="262626"/>
          <w:sz w:val="20"/>
        </w:rPr>
        <w:t>of</w:t>
      </w:r>
      <w:r>
        <w:rPr>
          <w:color w:val="262626"/>
          <w:spacing w:val="-3"/>
          <w:sz w:val="20"/>
        </w:rPr>
        <w:t xml:space="preserve"> </w:t>
      </w:r>
      <w:r>
        <w:rPr>
          <w:color w:val="262626"/>
          <w:sz w:val="20"/>
        </w:rPr>
        <w:t>the school community to create high expectations</w:t>
      </w:r>
    </w:p>
    <w:p w14:paraId="77ECAC92" w14:textId="77777777" w:rsidR="00BB6FFB" w:rsidRDefault="00AC6D71">
      <w:pPr>
        <w:pStyle w:val="ListParagraph"/>
        <w:numPr>
          <w:ilvl w:val="1"/>
          <w:numId w:val="2"/>
        </w:numPr>
        <w:tabs>
          <w:tab w:val="left" w:pos="2438"/>
        </w:tabs>
        <w:ind w:left="2438" w:hanging="547"/>
        <w:rPr>
          <w:sz w:val="20"/>
        </w:rPr>
      </w:pPr>
      <w:r>
        <w:rPr>
          <w:color w:val="262626"/>
          <w:sz w:val="20"/>
        </w:rPr>
        <w:t>Explicitly</w:t>
      </w:r>
      <w:r>
        <w:rPr>
          <w:color w:val="262626"/>
          <w:spacing w:val="-6"/>
          <w:sz w:val="20"/>
        </w:rPr>
        <w:t xml:space="preserve"> </w:t>
      </w:r>
      <w:r>
        <w:rPr>
          <w:color w:val="262626"/>
          <w:sz w:val="20"/>
        </w:rPr>
        <w:t>teaching,</w:t>
      </w:r>
      <w:r>
        <w:rPr>
          <w:color w:val="262626"/>
          <w:spacing w:val="-5"/>
          <w:sz w:val="20"/>
        </w:rPr>
        <w:t xml:space="preserve"> </w:t>
      </w:r>
      <w:r>
        <w:rPr>
          <w:color w:val="262626"/>
          <w:sz w:val="20"/>
        </w:rPr>
        <w:t>modelling,</w:t>
      </w:r>
      <w:r>
        <w:rPr>
          <w:color w:val="262626"/>
          <w:spacing w:val="-4"/>
          <w:sz w:val="20"/>
        </w:rPr>
        <w:t xml:space="preserve"> </w:t>
      </w:r>
      <w:r>
        <w:rPr>
          <w:color w:val="262626"/>
          <w:sz w:val="20"/>
        </w:rPr>
        <w:t>and</w:t>
      </w:r>
      <w:r>
        <w:rPr>
          <w:color w:val="262626"/>
          <w:spacing w:val="-5"/>
          <w:sz w:val="20"/>
        </w:rPr>
        <w:t xml:space="preserve"> </w:t>
      </w:r>
      <w:r>
        <w:rPr>
          <w:color w:val="262626"/>
          <w:sz w:val="20"/>
        </w:rPr>
        <w:t>promoting</w:t>
      </w:r>
      <w:r>
        <w:rPr>
          <w:color w:val="262626"/>
          <w:spacing w:val="-4"/>
          <w:sz w:val="20"/>
        </w:rPr>
        <w:t xml:space="preserve"> </w:t>
      </w:r>
      <w:r>
        <w:rPr>
          <w:color w:val="262626"/>
          <w:sz w:val="20"/>
        </w:rPr>
        <w:t>socially</w:t>
      </w:r>
      <w:r>
        <w:rPr>
          <w:color w:val="262626"/>
          <w:spacing w:val="-5"/>
          <w:sz w:val="20"/>
        </w:rPr>
        <w:t xml:space="preserve"> </w:t>
      </w:r>
      <w:r>
        <w:rPr>
          <w:color w:val="262626"/>
          <w:sz w:val="20"/>
        </w:rPr>
        <w:t>responsible</w:t>
      </w:r>
      <w:r>
        <w:rPr>
          <w:color w:val="262626"/>
          <w:spacing w:val="-4"/>
          <w:sz w:val="20"/>
        </w:rPr>
        <w:t xml:space="preserve"> </w:t>
      </w:r>
      <w:proofErr w:type="spellStart"/>
      <w:r>
        <w:rPr>
          <w:color w:val="262626"/>
          <w:spacing w:val="-2"/>
          <w:sz w:val="20"/>
        </w:rPr>
        <w:t>behaviours</w:t>
      </w:r>
      <w:proofErr w:type="spellEnd"/>
    </w:p>
    <w:p w14:paraId="4DA55A05" w14:textId="77777777" w:rsidR="00BB6FFB" w:rsidRDefault="00AC6D71">
      <w:pPr>
        <w:pStyle w:val="ListParagraph"/>
        <w:numPr>
          <w:ilvl w:val="1"/>
          <w:numId w:val="2"/>
        </w:numPr>
        <w:tabs>
          <w:tab w:val="left" w:pos="2438"/>
        </w:tabs>
        <w:ind w:left="2438" w:right="1639" w:hanging="547"/>
        <w:rPr>
          <w:sz w:val="20"/>
        </w:rPr>
      </w:pPr>
      <w:r>
        <w:rPr>
          <w:color w:val="262626"/>
          <w:sz w:val="20"/>
        </w:rPr>
        <w:t>Promoting</w:t>
      </w:r>
      <w:r>
        <w:rPr>
          <w:color w:val="262626"/>
          <w:spacing w:val="-3"/>
          <w:sz w:val="20"/>
        </w:rPr>
        <w:t xml:space="preserve"> </w:t>
      </w:r>
      <w:r>
        <w:rPr>
          <w:color w:val="262626"/>
          <w:sz w:val="20"/>
        </w:rPr>
        <w:t>and</w:t>
      </w:r>
      <w:r>
        <w:rPr>
          <w:color w:val="262626"/>
          <w:spacing w:val="-3"/>
          <w:sz w:val="20"/>
        </w:rPr>
        <w:t xml:space="preserve"> </w:t>
      </w:r>
      <w:r>
        <w:rPr>
          <w:color w:val="262626"/>
          <w:sz w:val="20"/>
        </w:rPr>
        <w:t>upholding</w:t>
      </w:r>
      <w:r>
        <w:rPr>
          <w:color w:val="262626"/>
          <w:spacing w:val="-3"/>
          <w:sz w:val="20"/>
        </w:rPr>
        <w:t xml:space="preserve"> </w:t>
      </w:r>
      <w:r>
        <w:rPr>
          <w:color w:val="262626"/>
          <w:sz w:val="20"/>
        </w:rPr>
        <w:t>the</w:t>
      </w:r>
      <w:r>
        <w:rPr>
          <w:color w:val="262626"/>
          <w:spacing w:val="-3"/>
          <w:sz w:val="20"/>
        </w:rPr>
        <w:t xml:space="preserve"> </w:t>
      </w:r>
      <w:r>
        <w:rPr>
          <w:color w:val="262626"/>
          <w:sz w:val="20"/>
        </w:rPr>
        <w:t>core</w:t>
      </w:r>
      <w:r>
        <w:rPr>
          <w:color w:val="262626"/>
          <w:spacing w:val="-3"/>
          <w:sz w:val="20"/>
        </w:rPr>
        <w:t xml:space="preserve"> </w:t>
      </w:r>
      <w:r>
        <w:rPr>
          <w:color w:val="262626"/>
          <w:sz w:val="20"/>
        </w:rPr>
        <w:t>values</w:t>
      </w:r>
      <w:r>
        <w:rPr>
          <w:color w:val="262626"/>
          <w:spacing w:val="-4"/>
          <w:sz w:val="20"/>
        </w:rPr>
        <w:t xml:space="preserve"> </w:t>
      </w:r>
      <w:r>
        <w:rPr>
          <w:color w:val="262626"/>
          <w:sz w:val="20"/>
        </w:rPr>
        <w:t>of</w:t>
      </w:r>
      <w:r>
        <w:rPr>
          <w:color w:val="262626"/>
          <w:spacing w:val="-3"/>
          <w:sz w:val="20"/>
        </w:rPr>
        <w:t xml:space="preserve"> </w:t>
      </w:r>
      <w:r>
        <w:rPr>
          <w:color w:val="262626"/>
          <w:sz w:val="20"/>
        </w:rPr>
        <w:t>the</w:t>
      </w:r>
      <w:r>
        <w:rPr>
          <w:color w:val="262626"/>
          <w:spacing w:val="-3"/>
          <w:sz w:val="20"/>
        </w:rPr>
        <w:t xml:space="preserve"> </w:t>
      </w:r>
      <w:r>
        <w:rPr>
          <w:color w:val="262626"/>
          <w:sz w:val="20"/>
        </w:rPr>
        <w:t>school</w:t>
      </w:r>
      <w:r>
        <w:rPr>
          <w:color w:val="262626"/>
          <w:spacing w:val="-3"/>
          <w:sz w:val="20"/>
        </w:rPr>
        <w:t xml:space="preserve"> </w:t>
      </w:r>
      <w:r>
        <w:rPr>
          <w:color w:val="262626"/>
          <w:sz w:val="20"/>
        </w:rPr>
        <w:t>by</w:t>
      </w:r>
      <w:r>
        <w:rPr>
          <w:color w:val="262626"/>
          <w:spacing w:val="-4"/>
          <w:sz w:val="20"/>
        </w:rPr>
        <w:t xml:space="preserve"> </w:t>
      </w:r>
      <w:r>
        <w:rPr>
          <w:color w:val="262626"/>
          <w:sz w:val="20"/>
        </w:rPr>
        <w:t>supporting</w:t>
      </w:r>
      <w:r>
        <w:rPr>
          <w:color w:val="262626"/>
          <w:spacing w:val="-3"/>
          <w:sz w:val="20"/>
        </w:rPr>
        <w:t xml:space="preserve"> </w:t>
      </w:r>
      <w:r>
        <w:rPr>
          <w:color w:val="262626"/>
          <w:sz w:val="20"/>
        </w:rPr>
        <w:t>school</w:t>
      </w:r>
      <w:r>
        <w:rPr>
          <w:color w:val="262626"/>
          <w:spacing w:val="-3"/>
          <w:sz w:val="20"/>
        </w:rPr>
        <w:t xml:space="preserve"> </w:t>
      </w:r>
      <w:r>
        <w:rPr>
          <w:color w:val="262626"/>
          <w:sz w:val="20"/>
        </w:rPr>
        <w:t>policies</w:t>
      </w:r>
      <w:r>
        <w:rPr>
          <w:color w:val="262626"/>
          <w:spacing w:val="-3"/>
          <w:sz w:val="20"/>
        </w:rPr>
        <w:t xml:space="preserve"> </w:t>
      </w:r>
      <w:r>
        <w:rPr>
          <w:color w:val="262626"/>
          <w:sz w:val="20"/>
        </w:rPr>
        <w:t xml:space="preserve">and </w:t>
      </w:r>
      <w:r>
        <w:rPr>
          <w:color w:val="262626"/>
          <w:spacing w:val="-2"/>
          <w:sz w:val="20"/>
        </w:rPr>
        <w:t>procedures.</w:t>
      </w:r>
    </w:p>
    <w:p w14:paraId="5B7B4AC1" w14:textId="77777777" w:rsidR="00BB6FFB" w:rsidRDefault="00AC6D71">
      <w:pPr>
        <w:pStyle w:val="Heading1"/>
        <w:spacing w:after="55"/>
      </w:pPr>
      <w:r>
        <w:rPr>
          <w:color w:val="0B223E"/>
        </w:rPr>
        <w:t>Roles,</w:t>
      </w:r>
      <w:r>
        <w:rPr>
          <w:color w:val="0B223E"/>
          <w:spacing w:val="-6"/>
        </w:rPr>
        <w:t xml:space="preserve"> </w:t>
      </w:r>
      <w:r>
        <w:rPr>
          <w:color w:val="0B223E"/>
        </w:rPr>
        <w:t>responsibilities</w:t>
      </w:r>
      <w:r>
        <w:rPr>
          <w:color w:val="0B223E"/>
          <w:spacing w:val="-5"/>
        </w:rPr>
        <w:t xml:space="preserve"> </w:t>
      </w:r>
      <w:r>
        <w:rPr>
          <w:color w:val="0B223E"/>
        </w:rPr>
        <w:t>and</w:t>
      </w:r>
      <w:r>
        <w:rPr>
          <w:color w:val="0B223E"/>
          <w:spacing w:val="-4"/>
        </w:rPr>
        <w:t xml:space="preserve"> </w:t>
      </w:r>
      <w:r>
        <w:rPr>
          <w:color w:val="0B223E"/>
          <w:spacing w:val="-2"/>
        </w:rPr>
        <w:t>reporting</w:t>
      </w:r>
    </w:p>
    <w:tbl>
      <w:tblPr>
        <w:tblW w:w="0" w:type="auto"/>
        <w:tblInd w:w="153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CellMar>
          <w:left w:w="0" w:type="dxa"/>
          <w:right w:w="0" w:type="dxa"/>
        </w:tblCellMar>
        <w:tblLook w:val="01E0" w:firstRow="1" w:lastRow="1" w:firstColumn="1" w:lastColumn="1" w:noHBand="0" w:noVBand="0"/>
      </w:tblPr>
      <w:tblGrid>
        <w:gridCol w:w="1695"/>
        <w:gridCol w:w="3010"/>
        <w:gridCol w:w="4226"/>
      </w:tblGrid>
      <w:tr w:rsidR="00BB6FFB" w14:paraId="24E3926E" w14:textId="77777777">
        <w:trPr>
          <w:trHeight w:val="349"/>
        </w:trPr>
        <w:tc>
          <w:tcPr>
            <w:tcW w:w="1695" w:type="dxa"/>
            <w:tcBorders>
              <w:top w:val="nil"/>
              <w:left w:val="nil"/>
              <w:right w:val="single" w:sz="4" w:space="0" w:color="A6A6A6"/>
            </w:tcBorders>
            <w:shd w:val="clear" w:color="auto" w:fill="0B223E"/>
          </w:tcPr>
          <w:p w14:paraId="23EFBF42" w14:textId="77777777" w:rsidR="00BB6FFB" w:rsidRDefault="00AC6D71">
            <w:pPr>
              <w:pStyle w:val="TableParagraph"/>
              <w:spacing w:before="60"/>
              <w:ind w:left="108"/>
              <w:rPr>
                <w:sz w:val="20"/>
              </w:rPr>
            </w:pPr>
            <w:r>
              <w:rPr>
                <w:color w:val="FFDF00"/>
                <w:spacing w:val="-4"/>
                <w:sz w:val="20"/>
              </w:rPr>
              <w:t>Role</w:t>
            </w:r>
          </w:p>
        </w:tc>
        <w:tc>
          <w:tcPr>
            <w:tcW w:w="3010" w:type="dxa"/>
            <w:tcBorders>
              <w:top w:val="nil"/>
              <w:left w:val="single" w:sz="4" w:space="0" w:color="A6A6A6"/>
              <w:right w:val="single" w:sz="4" w:space="0" w:color="A6A6A6"/>
            </w:tcBorders>
            <w:shd w:val="clear" w:color="auto" w:fill="0B223E"/>
          </w:tcPr>
          <w:p w14:paraId="3F890518" w14:textId="77777777" w:rsidR="00BB6FFB" w:rsidRDefault="00AC6D71">
            <w:pPr>
              <w:pStyle w:val="TableParagraph"/>
              <w:spacing w:before="60"/>
              <w:ind w:left="103"/>
              <w:rPr>
                <w:sz w:val="20"/>
              </w:rPr>
            </w:pPr>
            <w:r>
              <w:rPr>
                <w:color w:val="FFDF00"/>
                <w:spacing w:val="-2"/>
                <w:sz w:val="20"/>
              </w:rPr>
              <w:t>Responsibility</w:t>
            </w:r>
          </w:p>
        </w:tc>
        <w:tc>
          <w:tcPr>
            <w:tcW w:w="4226" w:type="dxa"/>
            <w:tcBorders>
              <w:top w:val="nil"/>
              <w:left w:val="single" w:sz="4" w:space="0" w:color="A6A6A6"/>
              <w:right w:val="nil"/>
            </w:tcBorders>
            <w:shd w:val="clear" w:color="auto" w:fill="0B223E"/>
          </w:tcPr>
          <w:p w14:paraId="06953374" w14:textId="77777777" w:rsidR="00BB6FFB" w:rsidRDefault="00AC6D71">
            <w:pPr>
              <w:pStyle w:val="TableParagraph"/>
              <w:spacing w:before="60"/>
              <w:ind w:left="103"/>
              <w:rPr>
                <w:sz w:val="20"/>
              </w:rPr>
            </w:pPr>
            <w:r>
              <w:rPr>
                <w:color w:val="FFDF00"/>
                <w:sz w:val="20"/>
              </w:rPr>
              <w:t>Reporting</w:t>
            </w:r>
            <w:r>
              <w:rPr>
                <w:color w:val="FFDF00"/>
                <w:spacing w:val="-3"/>
                <w:sz w:val="20"/>
              </w:rPr>
              <w:t xml:space="preserve"> </w:t>
            </w:r>
            <w:r>
              <w:rPr>
                <w:color w:val="FFDF00"/>
                <w:sz w:val="20"/>
              </w:rPr>
              <w:t>requirement</w:t>
            </w:r>
            <w:r>
              <w:rPr>
                <w:color w:val="FFDF00"/>
                <w:spacing w:val="-3"/>
                <w:sz w:val="20"/>
              </w:rPr>
              <w:t xml:space="preserve"> </w:t>
            </w:r>
            <w:r>
              <w:rPr>
                <w:color w:val="FFDF00"/>
                <w:sz w:val="20"/>
              </w:rPr>
              <w:t>(if</w:t>
            </w:r>
            <w:r>
              <w:rPr>
                <w:color w:val="FFDF00"/>
                <w:spacing w:val="-2"/>
                <w:sz w:val="20"/>
              </w:rPr>
              <w:t xml:space="preserve"> applicable)</w:t>
            </w:r>
          </w:p>
        </w:tc>
      </w:tr>
      <w:tr w:rsidR="00BB6FFB" w14:paraId="7F785381" w14:textId="77777777">
        <w:trPr>
          <w:trHeight w:val="947"/>
        </w:trPr>
        <w:tc>
          <w:tcPr>
            <w:tcW w:w="1695" w:type="dxa"/>
            <w:tcBorders>
              <w:left w:val="nil"/>
            </w:tcBorders>
          </w:tcPr>
          <w:p w14:paraId="49753CA9" w14:textId="77777777" w:rsidR="00BB6FFB" w:rsidRDefault="00AC6D71">
            <w:pPr>
              <w:pStyle w:val="TableParagraph"/>
              <w:spacing w:before="60"/>
              <w:ind w:left="108"/>
              <w:rPr>
                <w:sz w:val="18"/>
              </w:rPr>
            </w:pPr>
            <w:r>
              <w:rPr>
                <w:color w:val="262626"/>
                <w:spacing w:val="-2"/>
                <w:sz w:val="18"/>
              </w:rPr>
              <w:t>Principal</w:t>
            </w:r>
          </w:p>
        </w:tc>
        <w:tc>
          <w:tcPr>
            <w:tcW w:w="3010" w:type="dxa"/>
          </w:tcPr>
          <w:p w14:paraId="31A4E9CD" w14:textId="77777777" w:rsidR="00BB6FFB" w:rsidRDefault="00AC6D71">
            <w:pPr>
              <w:pStyle w:val="TableParagraph"/>
              <w:spacing w:before="60"/>
              <w:ind w:left="103" w:right="15"/>
              <w:rPr>
                <w:sz w:val="18"/>
              </w:rPr>
            </w:pPr>
            <w:r>
              <w:rPr>
                <w:color w:val="262626"/>
                <w:sz w:val="18"/>
              </w:rPr>
              <w:t>Publish each policy, procedure, form,</w:t>
            </w:r>
            <w:r>
              <w:rPr>
                <w:color w:val="262626"/>
                <w:spacing w:val="-10"/>
                <w:sz w:val="18"/>
              </w:rPr>
              <w:t xml:space="preserve"> </w:t>
            </w:r>
            <w:r>
              <w:rPr>
                <w:color w:val="262626"/>
                <w:sz w:val="18"/>
              </w:rPr>
              <w:t>and</w:t>
            </w:r>
            <w:r>
              <w:rPr>
                <w:color w:val="262626"/>
                <w:spacing w:val="-10"/>
                <w:sz w:val="18"/>
              </w:rPr>
              <w:t xml:space="preserve"> </w:t>
            </w:r>
            <w:r>
              <w:rPr>
                <w:color w:val="262626"/>
                <w:sz w:val="18"/>
              </w:rPr>
              <w:t>notice</w:t>
            </w:r>
            <w:r>
              <w:rPr>
                <w:color w:val="262626"/>
                <w:spacing w:val="-10"/>
                <w:sz w:val="18"/>
              </w:rPr>
              <w:t xml:space="preserve"> </w:t>
            </w:r>
            <w:r>
              <w:rPr>
                <w:color w:val="262626"/>
                <w:sz w:val="18"/>
              </w:rPr>
              <w:t>prescribed</w:t>
            </w:r>
            <w:r>
              <w:rPr>
                <w:color w:val="262626"/>
                <w:spacing w:val="-10"/>
                <w:sz w:val="18"/>
              </w:rPr>
              <w:t xml:space="preserve"> </w:t>
            </w:r>
            <w:r>
              <w:rPr>
                <w:color w:val="262626"/>
                <w:sz w:val="18"/>
              </w:rPr>
              <w:t>under the Care, Safety and Welfare of Students Framework</w:t>
            </w:r>
          </w:p>
        </w:tc>
        <w:tc>
          <w:tcPr>
            <w:tcW w:w="4226" w:type="dxa"/>
            <w:tcBorders>
              <w:right w:val="nil"/>
            </w:tcBorders>
          </w:tcPr>
          <w:p w14:paraId="1EAA1F1D" w14:textId="77777777" w:rsidR="00BB6FFB" w:rsidRDefault="00AC6D71">
            <w:pPr>
              <w:pStyle w:val="TableParagraph"/>
              <w:spacing w:before="60"/>
              <w:ind w:left="103"/>
              <w:rPr>
                <w:sz w:val="18"/>
              </w:rPr>
            </w:pPr>
            <w:r>
              <w:rPr>
                <w:color w:val="262626"/>
                <w:sz w:val="18"/>
              </w:rPr>
              <w:t>Annual</w:t>
            </w:r>
            <w:r>
              <w:rPr>
                <w:color w:val="262626"/>
                <w:spacing w:val="-4"/>
                <w:sz w:val="18"/>
              </w:rPr>
              <w:t xml:space="preserve"> </w:t>
            </w:r>
            <w:r>
              <w:rPr>
                <w:color w:val="262626"/>
                <w:sz w:val="18"/>
              </w:rPr>
              <w:t>attestation</w:t>
            </w:r>
            <w:r>
              <w:rPr>
                <w:color w:val="262626"/>
                <w:spacing w:val="-3"/>
                <w:sz w:val="18"/>
              </w:rPr>
              <w:t xml:space="preserve"> </w:t>
            </w:r>
            <w:r>
              <w:rPr>
                <w:color w:val="262626"/>
                <w:sz w:val="18"/>
              </w:rPr>
              <w:t>to</w:t>
            </w:r>
            <w:r>
              <w:rPr>
                <w:color w:val="262626"/>
                <w:spacing w:val="-4"/>
                <w:sz w:val="18"/>
              </w:rPr>
              <w:t xml:space="preserve"> </w:t>
            </w:r>
            <w:r>
              <w:rPr>
                <w:color w:val="262626"/>
                <w:sz w:val="18"/>
              </w:rPr>
              <w:t>the</w:t>
            </w:r>
            <w:r>
              <w:rPr>
                <w:color w:val="262626"/>
                <w:spacing w:val="-3"/>
                <w:sz w:val="18"/>
              </w:rPr>
              <w:t xml:space="preserve"> </w:t>
            </w:r>
            <w:r>
              <w:rPr>
                <w:color w:val="262626"/>
                <w:sz w:val="18"/>
              </w:rPr>
              <w:t>Executive</w:t>
            </w:r>
            <w:r>
              <w:rPr>
                <w:color w:val="262626"/>
                <w:spacing w:val="-4"/>
                <w:sz w:val="18"/>
              </w:rPr>
              <w:t xml:space="preserve"> </w:t>
            </w:r>
            <w:r>
              <w:rPr>
                <w:color w:val="262626"/>
                <w:spacing w:val="-2"/>
                <w:sz w:val="18"/>
              </w:rPr>
              <w:t>Director</w:t>
            </w:r>
          </w:p>
        </w:tc>
      </w:tr>
    </w:tbl>
    <w:p w14:paraId="46287001" w14:textId="77777777" w:rsidR="00BB6FFB" w:rsidRDefault="00AC6D71">
      <w:pPr>
        <w:spacing w:before="207"/>
        <w:ind w:left="1531"/>
        <w:rPr>
          <w:sz w:val="32"/>
        </w:rPr>
      </w:pPr>
      <w:r>
        <w:rPr>
          <w:color w:val="0B223E"/>
          <w:spacing w:val="-2"/>
          <w:sz w:val="32"/>
        </w:rPr>
        <w:t>Definitions</w:t>
      </w:r>
    </w:p>
    <w:p w14:paraId="185D9ED2" w14:textId="77777777" w:rsidR="00BB6FFB" w:rsidRDefault="00AC6D71">
      <w:pPr>
        <w:pStyle w:val="Heading3"/>
        <w:spacing w:before="60"/>
      </w:pPr>
      <w:r>
        <w:rPr>
          <w:color w:val="262626"/>
        </w:rPr>
        <w:t>Catholic</w:t>
      </w:r>
      <w:r>
        <w:rPr>
          <w:color w:val="262626"/>
          <w:spacing w:val="-3"/>
        </w:rPr>
        <w:t xml:space="preserve"> </w:t>
      </w:r>
      <w:r>
        <w:rPr>
          <w:color w:val="262626"/>
        </w:rPr>
        <w:t>Education</w:t>
      </w:r>
      <w:r>
        <w:rPr>
          <w:color w:val="262626"/>
          <w:spacing w:val="-4"/>
        </w:rPr>
        <w:t xml:space="preserve"> </w:t>
      </w:r>
      <w:r>
        <w:rPr>
          <w:color w:val="262626"/>
        </w:rPr>
        <w:t>Commission</w:t>
      </w:r>
      <w:r>
        <w:rPr>
          <w:color w:val="262626"/>
          <w:spacing w:val="-3"/>
        </w:rPr>
        <w:t xml:space="preserve"> </w:t>
      </w:r>
      <w:r>
        <w:rPr>
          <w:color w:val="262626"/>
        </w:rPr>
        <w:t>of</w:t>
      </w:r>
      <w:r>
        <w:rPr>
          <w:color w:val="262626"/>
          <w:spacing w:val="-3"/>
        </w:rPr>
        <w:t xml:space="preserve"> </w:t>
      </w:r>
      <w:r>
        <w:rPr>
          <w:color w:val="262626"/>
        </w:rPr>
        <w:t>Victoria</w:t>
      </w:r>
      <w:r>
        <w:rPr>
          <w:color w:val="262626"/>
          <w:spacing w:val="-3"/>
        </w:rPr>
        <w:t xml:space="preserve"> </w:t>
      </w:r>
      <w:r>
        <w:rPr>
          <w:color w:val="262626"/>
        </w:rPr>
        <w:t>Ltd</w:t>
      </w:r>
      <w:r>
        <w:rPr>
          <w:color w:val="262626"/>
          <w:spacing w:val="-3"/>
        </w:rPr>
        <w:t xml:space="preserve"> </w:t>
      </w:r>
      <w:r>
        <w:rPr>
          <w:color w:val="262626"/>
          <w:spacing w:val="-2"/>
        </w:rPr>
        <w:t>(CECV)</w:t>
      </w:r>
    </w:p>
    <w:p w14:paraId="5AA2AA91" w14:textId="77777777" w:rsidR="00BB6FFB" w:rsidRDefault="00AC6D71">
      <w:pPr>
        <w:pStyle w:val="BodyText"/>
        <w:ind w:right="2146"/>
        <w:jc w:val="both"/>
      </w:pPr>
      <w:r>
        <w:rPr>
          <w:color w:val="262626"/>
        </w:rPr>
        <w:t>The</w:t>
      </w:r>
      <w:r>
        <w:rPr>
          <w:color w:val="262626"/>
          <w:spacing w:val="-4"/>
        </w:rPr>
        <w:t xml:space="preserve"> </w:t>
      </w:r>
      <w:r>
        <w:rPr>
          <w:color w:val="262626"/>
        </w:rPr>
        <w:t>overarching,</w:t>
      </w:r>
      <w:r>
        <w:rPr>
          <w:color w:val="262626"/>
          <w:spacing w:val="-4"/>
        </w:rPr>
        <w:t xml:space="preserve"> </w:t>
      </w:r>
      <w:r>
        <w:rPr>
          <w:color w:val="262626"/>
        </w:rPr>
        <w:t>strategic-planning</w:t>
      </w:r>
      <w:r>
        <w:rPr>
          <w:color w:val="262626"/>
          <w:spacing w:val="-4"/>
        </w:rPr>
        <w:t xml:space="preserve"> </w:t>
      </w:r>
      <w:r>
        <w:rPr>
          <w:color w:val="262626"/>
        </w:rPr>
        <w:t>and</w:t>
      </w:r>
      <w:r>
        <w:rPr>
          <w:color w:val="262626"/>
          <w:spacing w:val="-4"/>
        </w:rPr>
        <w:t xml:space="preserve"> </w:t>
      </w:r>
      <w:r>
        <w:rPr>
          <w:color w:val="262626"/>
        </w:rPr>
        <w:t>policy-making</w:t>
      </w:r>
      <w:r>
        <w:rPr>
          <w:color w:val="262626"/>
          <w:spacing w:val="-4"/>
        </w:rPr>
        <w:t xml:space="preserve"> </w:t>
      </w:r>
      <w:r>
        <w:rPr>
          <w:color w:val="262626"/>
        </w:rPr>
        <w:t>body</w:t>
      </w:r>
      <w:r>
        <w:rPr>
          <w:color w:val="262626"/>
          <w:spacing w:val="-4"/>
        </w:rPr>
        <w:t xml:space="preserve"> </w:t>
      </w:r>
      <w:r>
        <w:rPr>
          <w:color w:val="262626"/>
        </w:rPr>
        <w:t>for</w:t>
      </w:r>
      <w:r>
        <w:rPr>
          <w:color w:val="262626"/>
          <w:spacing w:val="-4"/>
        </w:rPr>
        <w:t xml:space="preserve"> </w:t>
      </w:r>
      <w:r>
        <w:rPr>
          <w:color w:val="262626"/>
        </w:rPr>
        <w:t>the</w:t>
      </w:r>
      <w:r>
        <w:rPr>
          <w:color w:val="262626"/>
          <w:spacing w:val="-4"/>
        </w:rPr>
        <w:t xml:space="preserve"> </w:t>
      </w:r>
      <w:r>
        <w:rPr>
          <w:color w:val="262626"/>
        </w:rPr>
        <w:t>Catholic</w:t>
      </w:r>
      <w:r>
        <w:rPr>
          <w:color w:val="262626"/>
          <w:spacing w:val="-4"/>
        </w:rPr>
        <w:t xml:space="preserve"> </w:t>
      </w:r>
      <w:r>
        <w:rPr>
          <w:color w:val="262626"/>
        </w:rPr>
        <w:t>school</w:t>
      </w:r>
      <w:r>
        <w:rPr>
          <w:color w:val="262626"/>
          <w:spacing w:val="-4"/>
        </w:rPr>
        <w:t xml:space="preserve"> </w:t>
      </w:r>
      <w:r>
        <w:rPr>
          <w:color w:val="262626"/>
        </w:rPr>
        <w:t>system</w:t>
      </w:r>
      <w:r>
        <w:rPr>
          <w:color w:val="262626"/>
          <w:spacing w:val="-4"/>
        </w:rPr>
        <w:t xml:space="preserve"> </w:t>
      </w:r>
      <w:r>
        <w:rPr>
          <w:color w:val="262626"/>
        </w:rPr>
        <w:t>in Victoria, including MACS schools.</w:t>
      </w:r>
    </w:p>
    <w:p w14:paraId="2D765312" w14:textId="77777777" w:rsidR="00BB6FFB" w:rsidRDefault="00AC6D71">
      <w:pPr>
        <w:pStyle w:val="Heading3"/>
      </w:pPr>
      <w:r>
        <w:rPr>
          <w:color w:val="262626"/>
        </w:rPr>
        <w:t>Child</w:t>
      </w:r>
      <w:r>
        <w:rPr>
          <w:color w:val="262626"/>
          <w:spacing w:val="-3"/>
        </w:rPr>
        <w:t xml:space="preserve"> </w:t>
      </w:r>
      <w:r>
        <w:rPr>
          <w:color w:val="262626"/>
          <w:spacing w:val="-2"/>
        </w:rPr>
        <w:t>safety</w:t>
      </w:r>
    </w:p>
    <w:p w14:paraId="2F5D9D93" w14:textId="77777777" w:rsidR="00BB6FFB" w:rsidRDefault="00AC6D71">
      <w:pPr>
        <w:pStyle w:val="BodyText"/>
        <w:ind w:right="1634"/>
        <w:jc w:val="both"/>
      </w:pPr>
      <w:r>
        <w:rPr>
          <w:color w:val="262626"/>
        </w:rPr>
        <w:t>Child</w:t>
      </w:r>
      <w:r>
        <w:rPr>
          <w:color w:val="262626"/>
          <w:spacing w:val="-3"/>
        </w:rPr>
        <w:t xml:space="preserve"> </w:t>
      </w:r>
      <w:r>
        <w:rPr>
          <w:color w:val="262626"/>
        </w:rPr>
        <w:t>safety</w:t>
      </w:r>
      <w:r>
        <w:rPr>
          <w:color w:val="262626"/>
          <w:spacing w:val="-4"/>
        </w:rPr>
        <w:t xml:space="preserve"> </w:t>
      </w:r>
      <w:r>
        <w:rPr>
          <w:color w:val="262626"/>
        </w:rPr>
        <w:t>encompasses</w:t>
      </w:r>
      <w:r>
        <w:rPr>
          <w:color w:val="262626"/>
          <w:spacing w:val="-3"/>
        </w:rPr>
        <w:t xml:space="preserve"> </w:t>
      </w:r>
      <w:r>
        <w:rPr>
          <w:color w:val="262626"/>
        </w:rPr>
        <w:t>matters</w:t>
      </w:r>
      <w:r>
        <w:rPr>
          <w:color w:val="262626"/>
          <w:spacing w:val="-3"/>
        </w:rPr>
        <w:t xml:space="preserve"> </w:t>
      </w:r>
      <w:r>
        <w:rPr>
          <w:color w:val="262626"/>
        </w:rPr>
        <w:t>related</w:t>
      </w:r>
      <w:r>
        <w:rPr>
          <w:color w:val="262626"/>
          <w:spacing w:val="-3"/>
        </w:rPr>
        <w:t xml:space="preserve"> </w:t>
      </w:r>
      <w:r>
        <w:rPr>
          <w:color w:val="262626"/>
        </w:rPr>
        <w:t>to</w:t>
      </w:r>
      <w:r>
        <w:rPr>
          <w:color w:val="262626"/>
          <w:spacing w:val="-3"/>
        </w:rPr>
        <w:t xml:space="preserve"> </w:t>
      </w:r>
      <w:r>
        <w:rPr>
          <w:color w:val="262626"/>
        </w:rPr>
        <w:t>protecting</w:t>
      </w:r>
      <w:r>
        <w:rPr>
          <w:color w:val="262626"/>
          <w:spacing w:val="-3"/>
        </w:rPr>
        <w:t xml:space="preserve"> </w:t>
      </w:r>
      <w:r>
        <w:rPr>
          <w:color w:val="262626"/>
        </w:rPr>
        <w:t>all</w:t>
      </w:r>
      <w:r>
        <w:rPr>
          <w:color w:val="262626"/>
          <w:spacing w:val="-3"/>
        </w:rPr>
        <w:t xml:space="preserve"> </w:t>
      </w:r>
      <w:r>
        <w:rPr>
          <w:color w:val="262626"/>
        </w:rPr>
        <w:t>children</w:t>
      </w:r>
      <w:r>
        <w:rPr>
          <w:color w:val="262626"/>
          <w:spacing w:val="-3"/>
        </w:rPr>
        <w:t xml:space="preserve"> </w:t>
      </w:r>
      <w:r>
        <w:rPr>
          <w:color w:val="262626"/>
        </w:rPr>
        <w:t>from</w:t>
      </w:r>
      <w:r>
        <w:rPr>
          <w:color w:val="262626"/>
          <w:spacing w:val="-4"/>
        </w:rPr>
        <w:t xml:space="preserve"> </w:t>
      </w:r>
      <w:r>
        <w:rPr>
          <w:color w:val="262626"/>
        </w:rPr>
        <w:t>child</w:t>
      </w:r>
      <w:r>
        <w:rPr>
          <w:color w:val="262626"/>
          <w:spacing w:val="-3"/>
        </w:rPr>
        <w:t xml:space="preserve"> </w:t>
      </w:r>
      <w:r>
        <w:rPr>
          <w:color w:val="262626"/>
        </w:rPr>
        <w:t>abuse,</w:t>
      </w:r>
      <w:r>
        <w:rPr>
          <w:color w:val="262626"/>
          <w:spacing w:val="-3"/>
        </w:rPr>
        <w:t xml:space="preserve"> </w:t>
      </w:r>
      <w:r>
        <w:rPr>
          <w:color w:val="262626"/>
        </w:rPr>
        <w:t>managing</w:t>
      </w:r>
      <w:r>
        <w:rPr>
          <w:color w:val="262626"/>
          <w:spacing w:val="-3"/>
        </w:rPr>
        <w:t xml:space="preserve"> </w:t>
      </w:r>
      <w:r>
        <w:rPr>
          <w:color w:val="262626"/>
        </w:rPr>
        <w:t>the risk</w:t>
      </w:r>
      <w:r>
        <w:rPr>
          <w:color w:val="262626"/>
          <w:spacing w:val="-2"/>
        </w:rPr>
        <w:t xml:space="preserve"> </w:t>
      </w:r>
      <w:r>
        <w:rPr>
          <w:color w:val="262626"/>
        </w:rPr>
        <w:t>of</w:t>
      </w:r>
      <w:r>
        <w:rPr>
          <w:color w:val="262626"/>
          <w:spacing w:val="-2"/>
        </w:rPr>
        <w:t xml:space="preserve"> </w:t>
      </w:r>
      <w:r>
        <w:rPr>
          <w:color w:val="262626"/>
        </w:rPr>
        <w:t>child</w:t>
      </w:r>
      <w:r>
        <w:rPr>
          <w:color w:val="262626"/>
          <w:spacing w:val="-2"/>
        </w:rPr>
        <w:t xml:space="preserve"> </w:t>
      </w:r>
      <w:r>
        <w:rPr>
          <w:color w:val="262626"/>
        </w:rPr>
        <w:t>abuse,</w:t>
      </w:r>
      <w:r>
        <w:rPr>
          <w:color w:val="262626"/>
          <w:spacing w:val="-3"/>
        </w:rPr>
        <w:t xml:space="preserve"> </w:t>
      </w:r>
      <w:r>
        <w:rPr>
          <w:color w:val="262626"/>
        </w:rPr>
        <w:t>providing</w:t>
      </w:r>
      <w:r>
        <w:rPr>
          <w:color w:val="262626"/>
          <w:spacing w:val="-2"/>
        </w:rPr>
        <w:t xml:space="preserve"> </w:t>
      </w:r>
      <w:r>
        <w:rPr>
          <w:color w:val="262626"/>
        </w:rPr>
        <w:t>support</w:t>
      </w:r>
      <w:r>
        <w:rPr>
          <w:color w:val="262626"/>
          <w:spacing w:val="-2"/>
        </w:rPr>
        <w:t xml:space="preserve"> </w:t>
      </w:r>
      <w:r>
        <w:rPr>
          <w:color w:val="262626"/>
        </w:rPr>
        <w:t>to</w:t>
      </w:r>
      <w:r>
        <w:rPr>
          <w:color w:val="262626"/>
          <w:spacing w:val="-2"/>
        </w:rPr>
        <w:t xml:space="preserve"> </w:t>
      </w:r>
      <w:r>
        <w:rPr>
          <w:color w:val="262626"/>
        </w:rPr>
        <w:t>a</w:t>
      </w:r>
      <w:r>
        <w:rPr>
          <w:color w:val="262626"/>
          <w:spacing w:val="-2"/>
        </w:rPr>
        <w:t xml:space="preserve"> </w:t>
      </w:r>
      <w:r>
        <w:rPr>
          <w:color w:val="262626"/>
        </w:rPr>
        <w:t>child</w:t>
      </w:r>
      <w:r>
        <w:rPr>
          <w:color w:val="262626"/>
          <w:spacing w:val="-2"/>
        </w:rPr>
        <w:t xml:space="preserve"> </w:t>
      </w:r>
      <w:r>
        <w:rPr>
          <w:color w:val="262626"/>
        </w:rPr>
        <w:t>at</w:t>
      </w:r>
      <w:r>
        <w:rPr>
          <w:color w:val="262626"/>
          <w:spacing w:val="-2"/>
        </w:rPr>
        <w:t xml:space="preserve"> </w:t>
      </w:r>
      <w:r>
        <w:rPr>
          <w:color w:val="262626"/>
        </w:rPr>
        <w:t>risk</w:t>
      </w:r>
      <w:r>
        <w:rPr>
          <w:color w:val="262626"/>
          <w:spacing w:val="-2"/>
        </w:rPr>
        <w:t xml:space="preserve"> </w:t>
      </w:r>
      <w:r>
        <w:rPr>
          <w:color w:val="262626"/>
        </w:rPr>
        <w:t>of</w:t>
      </w:r>
      <w:r>
        <w:rPr>
          <w:color w:val="262626"/>
          <w:spacing w:val="-3"/>
        </w:rPr>
        <w:t xml:space="preserve"> </w:t>
      </w:r>
      <w:r>
        <w:rPr>
          <w:color w:val="262626"/>
        </w:rPr>
        <w:t>child</w:t>
      </w:r>
      <w:r>
        <w:rPr>
          <w:color w:val="262626"/>
          <w:spacing w:val="-2"/>
        </w:rPr>
        <w:t xml:space="preserve"> </w:t>
      </w:r>
      <w:r>
        <w:rPr>
          <w:color w:val="262626"/>
        </w:rPr>
        <w:t>abuse,</w:t>
      </w:r>
      <w:r>
        <w:rPr>
          <w:color w:val="262626"/>
          <w:spacing w:val="-2"/>
        </w:rPr>
        <w:t xml:space="preserve"> </w:t>
      </w:r>
      <w:r>
        <w:rPr>
          <w:color w:val="262626"/>
        </w:rPr>
        <w:t>and</w:t>
      </w:r>
      <w:r>
        <w:rPr>
          <w:color w:val="262626"/>
          <w:spacing w:val="-2"/>
        </w:rPr>
        <w:t xml:space="preserve"> </w:t>
      </w:r>
      <w:r>
        <w:rPr>
          <w:color w:val="262626"/>
        </w:rPr>
        <w:t>responding</w:t>
      </w:r>
      <w:r>
        <w:rPr>
          <w:color w:val="262626"/>
          <w:spacing w:val="-2"/>
        </w:rPr>
        <w:t xml:space="preserve"> </w:t>
      </w:r>
      <w:r>
        <w:rPr>
          <w:color w:val="262626"/>
        </w:rPr>
        <w:t>to</w:t>
      </w:r>
      <w:r>
        <w:rPr>
          <w:color w:val="262626"/>
          <w:spacing w:val="-2"/>
        </w:rPr>
        <w:t xml:space="preserve"> </w:t>
      </w:r>
      <w:r>
        <w:rPr>
          <w:color w:val="262626"/>
        </w:rPr>
        <w:t>suspicions, incidents, disclosures or allegations of child abuse (Ministerial Order No. 1359).</w:t>
      </w:r>
    </w:p>
    <w:p w14:paraId="3572E78B" w14:textId="77777777" w:rsidR="00BB6FFB" w:rsidRDefault="00AC6D71">
      <w:pPr>
        <w:pStyle w:val="Heading3"/>
      </w:pPr>
      <w:r>
        <w:rPr>
          <w:color w:val="262626"/>
          <w:spacing w:val="-2"/>
        </w:rPr>
        <w:t>Framework</w:t>
      </w:r>
    </w:p>
    <w:p w14:paraId="1429A2DB" w14:textId="77777777" w:rsidR="00BB6FFB" w:rsidRDefault="00AC6D71">
      <w:pPr>
        <w:pStyle w:val="BodyText"/>
        <w:ind w:right="2190"/>
        <w:jc w:val="both"/>
      </w:pPr>
      <w:r>
        <w:rPr>
          <w:color w:val="262626"/>
        </w:rPr>
        <w:t>A board-approved overarching governance structure to enable compliance by MACS and its subsidiaries</w:t>
      </w:r>
      <w:r>
        <w:rPr>
          <w:color w:val="262626"/>
          <w:spacing w:val="-3"/>
        </w:rPr>
        <w:t xml:space="preserve"> </w:t>
      </w:r>
      <w:r>
        <w:rPr>
          <w:color w:val="262626"/>
        </w:rPr>
        <w:t>and</w:t>
      </w:r>
      <w:r>
        <w:rPr>
          <w:color w:val="262626"/>
          <w:spacing w:val="-3"/>
        </w:rPr>
        <w:t xml:space="preserve"> </w:t>
      </w:r>
      <w:r>
        <w:rPr>
          <w:color w:val="262626"/>
        </w:rPr>
        <w:t>MACS</w:t>
      </w:r>
      <w:r>
        <w:rPr>
          <w:color w:val="262626"/>
          <w:spacing w:val="-4"/>
        </w:rPr>
        <w:t xml:space="preserve"> </w:t>
      </w:r>
      <w:r>
        <w:rPr>
          <w:color w:val="262626"/>
        </w:rPr>
        <w:t>schools</w:t>
      </w:r>
      <w:r>
        <w:rPr>
          <w:color w:val="262626"/>
          <w:spacing w:val="-3"/>
        </w:rPr>
        <w:t xml:space="preserve"> </w:t>
      </w:r>
      <w:r>
        <w:rPr>
          <w:color w:val="262626"/>
        </w:rPr>
        <w:t>with</w:t>
      </w:r>
      <w:r>
        <w:rPr>
          <w:color w:val="262626"/>
          <w:spacing w:val="-3"/>
        </w:rPr>
        <w:t xml:space="preserve"> </w:t>
      </w:r>
      <w:r>
        <w:rPr>
          <w:color w:val="262626"/>
        </w:rPr>
        <w:t>a</w:t>
      </w:r>
      <w:r>
        <w:rPr>
          <w:color w:val="262626"/>
          <w:spacing w:val="-3"/>
        </w:rPr>
        <w:t xml:space="preserve"> </w:t>
      </w:r>
      <w:r>
        <w:rPr>
          <w:color w:val="262626"/>
        </w:rPr>
        <w:t>range</w:t>
      </w:r>
      <w:r>
        <w:rPr>
          <w:color w:val="262626"/>
          <w:spacing w:val="-3"/>
        </w:rPr>
        <w:t xml:space="preserve"> </w:t>
      </w:r>
      <w:r>
        <w:rPr>
          <w:color w:val="262626"/>
        </w:rPr>
        <w:t>of</w:t>
      </w:r>
      <w:r>
        <w:rPr>
          <w:color w:val="262626"/>
          <w:spacing w:val="-3"/>
        </w:rPr>
        <w:t xml:space="preserve"> </w:t>
      </w:r>
      <w:r>
        <w:rPr>
          <w:color w:val="262626"/>
        </w:rPr>
        <w:t>regulatory</w:t>
      </w:r>
      <w:r>
        <w:rPr>
          <w:color w:val="262626"/>
          <w:spacing w:val="-3"/>
        </w:rPr>
        <w:t xml:space="preserve"> </w:t>
      </w:r>
      <w:r>
        <w:rPr>
          <w:color w:val="262626"/>
        </w:rPr>
        <w:t>requirements,</w:t>
      </w:r>
      <w:r>
        <w:rPr>
          <w:color w:val="262626"/>
          <w:spacing w:val="-4"/>
        </w:rPr>
        <w:t xml:space="preserve"> </w:t>
      </w:r>
      <w:r>
        <w:rPr>
          <w:color w:val="262626"/>
        </w:rPr>
        <w:t>and</w:t>
      </w:r>
      <w:r>
        <w:rPr>
          <w:color w:val="262626"/>
          <w:spacing w:val="-3"/>
        </w:rPr>
        <w:t xml:space="preserve"> </w:t>
      </w:r>
      <w:r>
        <w:rPr>
          <w:color w:val="262626"/>
        </w:rPr>
        <w:t>to</w:t>
      </w:r>
      <w:r>
        <w:rPr>
          <w:color w:val="262626"/>
          <w:spacing w:val="-3"/>
        </w:rPr>
        <w:t xml:space="preserve"> </w:t>
      </w:r>
      <w:r>
        <w:rPr>
          <w:color w:val="262626"/>
        </w:rPr>
        <w:t>ensure</w:t>
      </w:r>
      <w:r>
        <w:rPr>
          <w:color w:val="262626"/>
          <w:spacing w:val="-3"/>
        </w:rPr>
        <w:t xml:space="preserve"> </w:t>
      </w:r>
      <w:r>
        <w:rPr>
          <w:color w:val="262626"/>
        </w:rPr>
        <w:t>good governance in the operations of MACS and its subsidiaries and MACS schools.</w:t>
      </w:r>
    </w:p>
    <w:p w14:paraId="1C59597E" w14:textId="77777777" w:rsidR="00BB6FFB" w:rsidRDefault="00AC6D71">
      <w:pPr>
        <w:pStyle w:val="Heading3"/>
      </w:pPr>
      <w:r>
        <w:rPr>
          <w:color w:val="262626"/>
          <w:spacing w:val="-2"/>
        </w:rPr>
        <w:t>Guidelines</w:t>
      </w:r>
    </w:p>
    <w:p w14:paraId="2ACAF783" w14:textId="77777777" w:rsidR="00BB6FFB" w:rsidRDefault="00AC6D71">
      <w:pPr>
        <w:pStyle w:val="BodyText"/>
        <w:ind w:right="1549"/>
      </w:pPr>
      <w:r>
        <w:rPr>
          <w:color w:val="262626"/>
        </w:rPr>
        <w:t>Recommendations</w:t>
      </w:r>
      <w:r>
        <w:rPr>
          <w:color w:val="262626"/>
          <w:spacing w:val="-3"/>
        </w:rPr>
        <w:t xml:space="preserve"> </w:t>
      </w:r>
      <w:r>
        <w:rPr>
          <w:color w:val="262626"/>
        </w:rPr>
        <w:t>and</w:t>
      </w:r>
      <w:r>
        <w:rPr>
          <w:color w:val="262626"/>
          <w:spacing w:val="-3"/>
        </w:rPr>
        <w:t xml:space="preserve"> </w:t>
      </w:r>
      <w:r>
        <w:rPr>
          <w:color w:val="262626"/>
        </w:rPr>
        <w:t>guidance</w:t>
      </w:r>
      <w:r>
        <w:rPr>
          <w:color w:val="262626"/>
          <w:spacing w:val="-3"/>
        </w:rPr>
        <w:t xml:space="preserve"> </w:t>
      </w:r>
      <w:r>
        <w:rPr>
          <w:color w:val="262626"/>
        </w:rPr>
        <w:t>to</w:t>
      </w:r>
      <w:r>
        <w:rPr>
          <w:color w:val="262626"/>
          <w:spacing w:val="-3"/>
        </w:rPr>
        <w:t xml:space="preserve"> </w:t>
      </w:r>
      <w:r>
        <w:rPr>
          <w:color w:val="262626"/>
        </w:rPr>
        <w:t>support</w:t>
      </w:r>
      <w:r>
        <w:rPr>
          <w:color w:val="262626"/>
          <w:spacing w:val="-4"/>
        </w:rPr>
        <w:t xml:space="preserve"> </w:t>
      </w:r>
      <w:r>
        <w:rPr>
          <w:color w:val="262626"/>
        </w:rPr>
        <w:t>the</w:t>
      </w:r>
      <w:r>
        <w:rPr>
          <w:color w:val="262626"/>
          <w:spacing w:val="-3"/>
        </w:rPr>
        <w:t xml:space="preserve"> </w:t>
      </w:r>
      <w:r>
        <w:rPr>
          <w:color w:val="262626"/>
        </w:rPr>
        <w:t>implementation</w:t>
      </w:r>
      <w:r>
        <w:rPr>
          <w:color w:val="262626"/>
          <w:spacing w:val="-3"/>
        </w:rPr>
        <w:t xml:space="preserve"> </w:t>
      </w:r>
      <w:r>
        <w:rPr>
          <w:color w:val="262626"/>
        </w:rPr>
        <w:t>of</w:t>
      </w:r>
      <w:r>
        <w:rPr>
          <w:color w:val="262626"/>
          <w:spacing w:val="-3"/>
        </w:rPr>
        <w:t xml:space="preserve"> </w:t>
      </w:r>
      <w:r>
        <w:rPr>
          <w:color w:val="262626"/>
        </w:rPr>
        <w:t>a</w:t>
      </w:r>
      <w:r>
        <w:rPr>
          <w:color w:val="262626"/>
          <w:spacing w:val="-3"/>
        </w:rPr>
        <w:t xml:space="preserve"> </w:t>
      </w:r>
      <w:r>
        <w:rPr>
          <w:color w:val="262626"/>
        </w:rPr>
        <w:t>policy</w:t>
      </w:r>
      <w:r>
        <w:rPr>
          <w:color w:val="262626"/>
          <w:spacing w:val="-3"/>
        </w:rPr>
        <w:t xml:space="preserve"> </w:t>
      </w:r>
      <w:r>
        <w:rPr>
          <w:color w:val="262626"/>
        </w:rPr>
        <w:t>or</w:t>
      </w:r>
      <w:r>
        <w:rPr>
          <w:color w:val="262626"/>
          <w:spacing w:val="-3"/>
        </w:rPr>
        <w:t xml:space="preserve"> </w:t>
      </w:r>
      <w:r>
        <w:rPr>
          <w:color w:val="262626"/>
        </w:rPr>
        <w:t>procedure.</w:t>
      </w:r>
      <w:r>
        <w:rPr>
          <w:color w:val="262626"/>
          <w:spacing w:val="-3"/>
        </w:rPr>
        <w:t xml:space="preserve"> </w:t>
      </w:r>
      <w:r>
        <w:rPr>
          <w:color w:val="262626"/>
        </w:rPr>
        <w:t>Guidelines are not mandatory and may be developed and approved by a MACS director or a principal/director in a MACS school for operation in a particular school.</w:t>
      </w:r>
    </w:p>
    <w:p w14:paraId="47863408" w14:textId="77777777" w:rsidR="00BB6FFB" w:rsidRDefault="00AC6D71">
      <w:pPr>
        <w:pStyle w:val="Heading3"/>
      </w:pPr>
      <w:r>
        <w:rPr>
          <w:color w:val="262626"/>
          <w:spacing w:val="-2"/>
        </w:rPr>
        <w:t>Inclusion</w:t>
      </w:r>
    </w:p>
    <w:p w14:paraId="0286EFC6" w14:textId="77777777" w:rsidR="00BB6FFB" w:rsidRDefault="00AC6D71">
      <w:pPr>
        <w:pStyle w:val="BodyText"/>
      </w:pPr>
      <w:r>
        <w:rPr>
          <w:color w:val="262626"/>
        </w:rPr>
        <w:t>The</w:t>
      </w:r>
      <w:r>
        <w:rPr>
          <w:color w:val="262626"/>
          <w:spacing w:val="-2"/>
        </w:rPr>
        <w:t xml:space="preserve"> </w:t>
      </w:r>
      <w:r>
        <w:rPr>
          <w:color w:val="262626"/>
        </w:rPr>
        <w:t>right</w:t>
      </w:r>
      <w:r>
        <w:rPr>
          <w:color w:val="262626"/>
          <w:spacing w:val="-2"/>
        </w:rPr>
        <w:t xml:space="preserve"> </w:t>
      </w:r>
      <w:r>
        <w:rPr>
          <w:color w:val="262626"/>
        </w:rPr>
        <w:t>to</w:t>
      </w:r>
      <w:r>
        <w:rPr>
          <w:color w:val="262626"/>
          <w:spacing w:val="-2"/>
        </w:rPr>
        <w:t xml:space="preserve"> </w:t>
      </w:r>
      <w:r>
        <w:rPr>
          <w:color w:val="262626"/>
        </w:rPr>
        <w:t>access</w:t>
      </w:r>
      <w:r>
        <w:rPr>
          <w:color w:val="262626"/>
          <w:spacing w:val="-2"/>
        </w:rPr>
        <w:t xml:space="preserve"> </w:t>
      </w:r>
      <w:r>
        <w:rPr>
          <w:color w:val="262626"/>
        </w:rPr>
        <w:t>and</w:t>
      </w:r>
      <w:r>
        <w:rPr>
          <w:color w:val="262626"/>
          <w:spacing w:val="-2"/>
        </w:rPr>
        <w:t xml:space="preserve"> </w:t>
      </w:r>
      <w:r>
        <w:rPr>
          <w:color w:val="262626"/>
        </w:rPr>
        <w:t>receive</w:t>
      </w:r>
      <w:r>
        <w:rPr>
          <w:color w:val="262626"/>
          <w:spacing w:val="-2"/>
        </w:rPr>
        <w:t xml:space="preserve"> </w:t>
      </w:r>
      <w:r>
        <w:rPr>
          <w:color w:val="262626"/>
        </w:rPr>
        <w:t>a</w:t>
      </w:r>
      <w:r>
        <w:rPr>
          <w:color w:val="262626"/>
          <w:spacing w:val="-2"/>
        </w:rPr>
        <w:t xml:space="preserve"> </w:t>
      </w:r>
      <w:r>
        <w:rPr>
          <w:color w:val="262626"/>
        </w:rPr>
        <w:t>full</w:t>
      </w:r>
      <w:r>
        <w:rPr>
          <w:color w:val="262626"/>
          <w:spacing w:val="-2"/>
        </w:rPr>
        <w:t xml:space="preserve"> </w:t>
      </w:r>
      <w:r>
        <w:rPr>
          <w:color w:val="262626"/>
        </w:rPr>
        <w:t>and</w:t>
      </w:r>
      <w:r>
        <w:rPr>
          <w:color w:val="262626"/>
          <w:spacing w:val="-2"/>
        </w:rPr>
        <w:t xml:space="preserve"> </w:t>
      </w:r>
      <w:r>
        <w:rPr>
          <w:color w:val="262626"/>
        </w:rPr>
        <w:t>engaging</w:t>
      </w:r>
      <w:r>
        <w:rPr>
          <w:color w:val="262626"/>
          <w:spacing w:val="-2"/>
        </w:rPr>
        <w:t xml:space="preserve"> education.</w:t>
      </w:r>
    </w:p>
    <w:p w14:paraId="0DA942BE" w14:textId="77777777" w:rsidR="00BB6FFB" w:rsidRDefault="00AC6D71">
      <w:pPr>
        <w:pStyle w:val="BodyText"/>
        <w:spacing w:before="200"/>
        <w:ind w:right="1594"/>
      </w:pPr>
      <w:r>
        <w:rPr>
          <w:color w:val="262626"/>
        </w:rPr>
        <w:t>MACS schools welcome all members of the community as equal, embracing diversity as a means for</w:t>
      </w:r>
      <w:r>
        <w:rPr>
          <w:color w:val="262626"/>
          <w:spacing w:val="-3"/>
        </w:rPr>
        <w:t xml:space="preserve"> </w:t>
      </w:r>
      <w:r>
        <w:rPr>
          <w:color w:val="262626"/>
        </w:rPr>
        <w:t>dialogue,</w:t>
      </w:r>
      <w:r>
        <w:rPr>
          <w:color w:val="262626"/>
          <w:spacing w:val="-3"/>
        </w:rPr>
        <w:t xml:space="preserve"> </w:t>
      </w:r>
      <w:r>
        <w:rPr>
          <w:color w:val="262626"/>
        </w:rPr>
        <w:t>engagement</w:t>
      </w:r>
      <w:r>
        <w:rPr>
          <w:color w:val="262626"/>
          <w:spacing w:val="-3"/>
        </w:rPr>
        <w:t xml:space="preserve"> </w:t>
      </w:r>
      <w:r>
        <w:rPr>
          <w:color w:val="262626"/>
        </w:rPr>
        <w:t>and</w:t>
      </w:r>
      <w:r>
        <w:rPr>
          <w:color w:val="262626"/>
          <w:spacing w:val="-3"/>
        </w:rPr>
        <w:t xml:space="preserve"> </w:t>
      </w:r>
      <w:r>
        <w:rPr>
          <w:color w:val="262626"/>
        </w:rPr>
        <w:t>deeper</w:t>
      </w:r>
      <w:r>
        <w:rPr>
          <w:color w:val="262626"/>
          <w:spacing w:val="-3"/>
        </w:rPr>
        <w:t xml:space="preserve"> </w:t>
      </w:r>
      <w:r>
        <w:rPr>
          <w:color w:val="262626"/>
        </w:rPr>
        <w:t>understandings</w:t>
      </w:r>
      <w:r>
        <w:rPr>
          <w:color w:val="262626"/>
          <w:spacing w:val="-3"/>
        </w:rPr>
        <w:t xml:space="preserve"> </w:t>
      </w:r>
      <w:r>
        <w:rPr>
          <w:color w:val="262626"/>
        </w:rPr>
        <w:t>of</w:t>
      </w:r>
      <w:r>
        <w:rPr>
          <w:color w:val="262626"/>
          <w:spacing w:val="-3"/>
        </w:rPr>
        <w:t xml:space="preserve"> </w:t>
      </w:r>
      <w:r>
        <w:rPr>
          <w:color w:val="262626"/>
        </w:rPr>
        <w:t>self,</w:t>
      </w:r>
      <w:r>
        <w:rPr>
          <w:color w:val="262626"/>
          <w:spacing w:val="-4"/>
        </w:rPr>
        <w:t xml:space="preserve"> </w:t>
      </w:r>
      <w:r>
        <w:rPr>
          <w:color w:val="262626"/>
        </w:rPr>
        <w:t>others</w:t>
      </w:r>
      <w:r>
        <w:rPr>
          <w:color w:val="262626"/>
          <w:spacing w:val="-4"/>
        </w:rPr>
        <w:t xml:space="preserve"> </w:t>
      </w:r>
      <w:r>
        <w:rPr>
          <w:color w:val="262626"/>
        </w:rPr>
        <w:t>and</w:t>
      </w:r>
      <w:r>
        <w:rPr>
          <w:color w:val="262626"/>
          <w:spacing w:val="-3"/>
        </w:rPr>
        <w:t xml:space="preserve"> </w:t>
      </w:r>
      <w:r>
        <w:rPr>
          <w:color w:val="262626"/>
        </w:rPr>
        <w:t>God.</w:t>
      </w:r>
      <w:r>
        <w:rPr>
          <w:color w:val="262626"/>
          <w:spacing w:val="-3"/>
        </w:rPr>
        <w:t xml:space="preserve"> </w:t>
      </w:r>
      <w:r>
        <w:rPr>
          <w:color w:val="262626"/>
        </w:rPr>
        <w:t>The</w:t>
      </w:r>
      <w:r>
        <w:rPr>
          <w:color w:val="262626"/>
          <w:spacing w:val="-4"/>
        </w:rPr>
        <w:t xml:space="preserve"> </w:t>
      </w:r>
      <w:r>
        <w:rPr>
          <w:color w:val="262626"/>
        </w:rPr>
        <w:t>uniqueness</w:t>
      </w:r>
      <w:r>
        <w:rPr>
          <w:color w:val="262626"/>
          <w:spacing w:val="-4"/>
        </w:rPr>
        <w:t xml:space="preserve"> </w:t>
      </w:r>
      <w:r>
        <w:rPr>
          <w:color w:val="262626"/>
        </w:rPr>
        <w:t>and sacred dignity of each person is celebrated, driven by the Gospel message of love and justice.</w:t>
      </w:r>
    </w:p>
    <w:p w14:paraId="31723543" w14:textId="77777777" w:rsidR="00BB6FFB" w:rsidRDefault="00AC6D71">
      <w:pPr>
        <w:pStyle w:val="BodyText"/>
        <w:spacing w:before="0"/>
        <w:ind w:right="1594"/>
      </w:pPr>
      <w:r>
        <w:rPr>
          <w:color w:val="262626"/>
        </w:rPr>
        <w:t>These</w:t>
      </w:r>
      <w:r>
        <w:rPr>
          <w:color w:val="262626"/>
          <w:spacing w:val="-3"/>
        </w:rPr>
        <w:t xml:space="preserve"> </w:t>
      </w:r>
      <w:r>
        <w:rPr>
          <w:color w:val="262626"/>
        </w:rPr>
        <w:t>convictions</w:t>
      </w:r>
      <w:r>
        <w:rPr>
          <w:color w:val="262626"/>
          <w:spacing w:val="-3"/>
        </w:rPr>
        <w:t xml:space="preserve"> </w:t>
      </w:r>
      <w:r>
        <w:rPr>
          <w:color w:val="262626"/>
        </w:rPr>
        <w:t>guide</w:t>
      </w:r>
      <w:r>
        <w:rPr>
          <w:color w:val="262626"/>
          <w:spacing w:val="-3"/>
        </w:rPr>
        <w:t xml:space="preserve"> </w:t>
      </w:r>
      <w:r>
        <w:rPr>
          <w:color w:val="262626"/>
        </w:rPr>
        <w:t>the</w:t>
      </w:r>
      <w:r>
        <w:rPr>
          <w:color w:val="262626"/>
          <w:spacing w:val="-3"/>
        </w:rPr>
        <w:t xml:space="preserve"> </w:t>
      </w:r>
      <w:r>
        <w:rPr>
          <w:color w:val="262626"/>
        </w:rPr>
        <w:t>encounters,</w:t>
      </w:r>
      <w:r>
        <w:rPr>
          <w:color w:val="262626"/>
          <w:spacing w:val="-3"/>
        </w:rPr>
        <w:t xml:space="preserve"> </w:t>
      </w:r>
      <w:r>
        <w:rPr>
          <w:color w:val="262626"/>
        </w:rPr>
        <w:t>actions</w:t>
      </w:r>
      <w:r>
        <w:rPr>
          <w:color w:val="262626"/>
          <w:spacing w:val="-3"/>
        </w:rPr>
        <w:t xml:space="preserve"> </w:t>
      </w:r>
      <w:r>
        <w:rPr>
          <w:color w:val="262626"/>
        </w:rPr>
        <w:t>and</w:t>
      </w:r>
      <w:r>
        <w:rPr>
          <w:color w:val="262626"/>
          <w:spacing w:val="-3"/>
        </w:rPr>
        <w:t xml:space="preserve"> </w:t>
      </w:r>
      <w:r>
        <w:rPr>
          <w:color w:val="262626"/>
        </w:rPr>
        <w:t>pedagogical</w:t>
      </w:r>
      <w:r>
        <w:rPr>
          <w:color w:val="262626"/>
          <w:spacing w:val="-3"/>
        </w:rPr>
        <w:t xml:space="preserve"> </w:t>
      </w:r>
      <w:r>
        <w:rPr>
          <w:color w:val="262626"/>
        </w:rPr>
        <w:t>approaches</w:t>
      </w:r>
      <w:r>
        <w:rPr>
          <w:color w:val="262626"/>
          <w:spacing w:val="-3"/>
        </w:rPr>
        <w:t xml:space="preserve"> </w:t>
      </w:r>
      <w:r>
        <w:rPr>
          <w:color w:val="262626"/>
        </w:rPr>
        <w:t>that</w:t>
      </w:r>
      <w:r>
        <w:rPr>
          <w:color w:val="262626"/>
          <w:spacing w:val="-4"/>
        </w:rPr>
        <w:t xml:space="preserve"> </w:t>
      </w:r>
      <w:r>
        <w:rPr>
          <w:color w:val="262626"/>
        </w:rPr>
        <w:t>enable</w:t>
      </w:r>
      <w:r>
        <w:rPr>
          <w:color w:val="262626"/>
          <w:spacing w:val="-3"/>
        </w:rPr>
        <w:t xml:space="preserve"> </w:t>
      </w:r>
      <w:r>
        <w:rPr>
          <w:color w:val="262626"/>
        </w:rPr>
        <w:t>all children to learn and thrive.</w:t>
      </w:r>
    </w:p>
    <w:p w14:paraId="05722BB4" w14:textId="77777777" w:rsidR="00BB6FFB" w:rsidRDefault="00BB6FFB">
      <w:pPr>
        <w:pStyle w:val="BodyText"/>
        <w:sectPr w:rsidR="00BB6FFB">
          <w:pgSz w:w="11910" w:h="16840"/>
          <w:pgMar w:top="1000" w:right="0" w:bottom="960" w:left="0" w:header="0" w:footer="771" w:gutter="0"/>
          <w:cols w:space="720"/>
        </w:sectPr>
      </w:pPr>
    </w:p>
    <w:p w14:paraId="08033C23" w14:textId="77777777" w:rsidR="00BB6FFB" w:rsidRDefault="00AC6D71">
      <w:pPr>
        <w:pStyle w:val="Heading3"/>
        <w:spacing w:before="71"/>
      </w:pPr>
      <w:r>
        <w:rPr>
          <w:color w:val="262626"/>
        </w:rPr>
        <w:t>MACS</w:t>
      </w:r>
      <w:r>
        <w:rPr>
          <w:color w:val="262626"/>
          <w:spacing w:val="-1"/>
        </w:rPr>
        <w:t xml:space="preserve"> </w:t>
      </w:r>
      <w:r>
        <w:rPr>
          <w:color w:val="262626"/>
        </w:rPr>
        <w:t xml:space="preserve">school or </w:t>
      </w:r>
      <w:r>
        <w:rPr>
          <w:color w:val="262626"/>
          <w:spacing w:val="-2"/>
        </w:rPr>
        <w:t>school</w:t>
      </w:r>
    </w:p>
    <w:p w14:paraId="7F26B07A" w14:textId="77777777" w:rsidR="00BB6FFB" w:rsidRDefault="00AC6D71">
      <w:pPr>
        <w:pStyle w:val="BodyText"/>
        <w:ind w:right="1549"/>
      </w:pPr>
      <w:r>
        <w:rPr>
          <w:color w:val="262626"/>
        </w:rPr>
        <w:t>A school which operates with the consent of the Catholic Archbishop of Melbourne and is owned, operated</w:t>
      </w:r>
      <w:r>
        <w:rPr>
          <w:color w:val="262626"/>
          <w:spacing w:val="-3"/>
        </w:rPr>
        <w:t xml:space="preserve"> </w:t>
      </w:r>
      <w:r>
        <w:rPr>
          <w:color w:val="262626"/>
        </w:rPr>
        <w:t>and</w:t>
      </w:r>
      <w:r>
        <w:rPr>
          <w:color w:val="262626"/>
          <w:spacing w:val="-3"/>
        </w:rPr>
        <w:t xml:space="preserve"> </w:t>
      </w:r>
      <w:r>
        <w:rPr>
          <w:color w:val="262626"/>
        </w:rPr>
        <w:t>governed</w:t>
      </w:r>
      <w:r>
        <w:rPr>
          <w:color w:val="262626"/>
          <w:spacing w:val="-3"/>
        </w:rPr>
        <w:t xml:space="preserve"> </w:t>
      </w:r>
      <w:r>
        <w:rPr>
          <w:color w:val="262626"/>
        </w:rPr>
        <w:t>by</w:t>
      </w:r>
      <w:r>
        <w:rPr>
          <w:color w:val="262626"/>
          <w:spacing w:val="-3"/>
        </w:rPr>
        <w:t xml:space="preserve"> </w:t>
      </w:r>
      <w:r>
        <w:rPr>
          <w:color w:val="262626"/>
        </w:rPr>
        <w:t>MACS,</w:t>
      </w:r>
      <w:r>
        <w:rPr>
          <w:color w:val="262626"/>
          <w:spacing w:val="-4"/>
        </w:rPr>
        <w:t xml:space="preserve"> </w:t>
      </w:r>
      <w:r>
        <w:rPr>
          <w:color w:val="262626"/>
        </w:rPr>
        <w:t>directly</w:t>
      </w:r>
      <w:r>
        <w:rPr>
          <w:color w:val="262626"/>
          <w:spacing w:val="-3"/>
        </w:rPr>
        <w:t xml:space="preserve"> </w:t>
      </w:r>
      <w:r>
        <w:rPr>
          <w:color w:val="262626"/>
        </w:rPr>
        <w:t>or</w:t>
      </w:r>
      <w:r>
        <w:rPr>
          <w:color w:val="262626"/>
          <w:spacing w:val="-3"/>
        </w:rPr>
        <w:t xml:space="preserve"> </w:t>
      </w:r>
      <w:r>
        <w:rPr>
          <w:color w:val="262626"/>
        </w:rPr>
        <w:t>through</w:t>
      </w:r>
      <w:r>
        <w:rPr>
          <w:color w:val="262626"/>
          <w:spacing w:val="-3"/>
        </w:rPr>
        <w:t xml:space="preserve"> </w:t>
      </w:r>
      <w:r>
        <w:rPr>
          <w:color w:val="262626"/>
        </w:rPr>
        <w:t>MACSS</w:t>
      </w:r>
      <w:r>
        <w:rPr>
          <w:color w:val="262626"/>
          <w:spacing w:val="-3"/>
        </w:rPr>
        <w:t xml:space="preserve"> </w:t>
      </w:r>
      <w:r>
        <w:rPr>
          <w:color w:val="262626"/>
        </w:rPr>
        <w:t>(as</w:t>
      </w:r>
      <w:r>
        <w:rPr>
          <w:color w:val="262626"/>
          <w:spacing w:val="-3"/>
        </w:rPr>
        <w:t xml:space="preserve"> </w:t>
      </w:r>
      <w:r>
        <w:rPr>
          <w:color w:val="262626"/>
        </w:rPr>
        <w:t>the</w:t>
      </w:r>
      <w:r>
        <w:rPr>
          <w:color w:val="262626"/>
          <w:spacing w:val="-3"/>
        </w:rPr>
        <w:t xml:space="preserve"> </w:t>
      </w:r>
      <w:r>
        <w:rPr>
          <w:color w:val="262626"/>
        </w:rPr>
        <w:t>context</w:t>
      </w:r>
      <w:r>
        <w:rPr>
          <w:color w:val="262626"/>
          <w:spacing w:val="-3"/>
        </w:rPr>
        <w:t xml:space="preserve"> </w:t>
      </w:r>
      <w:r>
        <w:rPr>
          <w:color w:val="262626"/>
        </w:rPr>
        <w:t>requires).</w:t>
      </w:r>
      <w:r>
        <w:rPr>
          <w:color w:val="262626"/>
          <w:spacing w:val="-4"/>
        </w:rPr>
        <w:t xml:space="preserve"> </w:t>
      </w:r>
      <w:r>
        <w:rPr>
          <w:color w:val="262626"/>
        </w:rPr>
        <w:t xml:space="preserve">References to schools or MACS schools also </w:t>
      </w:r>
      <w:proofErr w:type="gramStart"/>
      <w:r>
        <w:rPr>
          <w:color w:val="262626"/>
        </w:rPr>
        <w:t>includes</w:t>
      </w:r>
      <w:proofErr w:type="gramEnd"/>
      <w:r>
        <w:rPr>
          <w:color w:val="262626"/>
        </w:rPr>
        <w:t xml:space="preserve"> boarding premises of schools operated by MACS and specialist schools operated by MACSS.</w:t>
      </w:r>
    </w:p>
    <w:p w14:paraId="0A4D2725" w14:textId="77777777" w:rsidR="00BB6FFB" w:rsidRDefault="00AC6D71">
      <w:pPr>
        <w:pStyle w:val="Heading3"/>
      </w:pPr>
      <w:r>
        <w:rPr>
          <w:color w:val="262626"/>
        </w:rPr>
        <w:t>Melbourne</w:t>
      </w:r>
      <w:r>
        <w:rPr>
          <w:color w:val="262626"/>
          <w:spacing w:val="-6"/>
        </w:rPr>
        <w:t xml:space="preserve"> </w:t>
      </w:r>
      <w:r>
        <w:rPr>
          <w:color w:val="262626"/>
        </w:rPr>
        <w:t>Catholic</w:t>
      </w:r>
      <w:r>
        <w:rPr>
          <w:color w:val="262626"/>
          <w:spacing w:val="-5"/>
        </w:rPr>
        <w:t xml:space="preserve"> </w:t>
      </w:r>
      <w:r>
        <w:rPr>
          <w:color w:val="262626"/>
        </w:rPr>
        <w:t>Archdiocese</w:t>
      </w:r>
      <w:r>
        <w:rPr>
          <w:color w:val="262626"/>
          <w:spacing w:val="-6"/>
        </w:rPr>
        <w:t xml:space="preserve"> </w:t>
      </w:r>
      <w:r>
        <w:rPr>
          <w:color w:val="262626"/>
        </w:rPr>
        <w:t>Schools</w:t>
      </w:r>
      <w:r>
        <w:rPr>
          <w:color w:val="262626"/>
          <w:spacing w:val="-5"/>
        </w:rPr>
        <w:t xml:space="preserve"> </w:t>
      </w:r>
      <w:r>
        <w:rPr>
          <w:color w:val="262626"/>
        </w:rPr>
        <w:t>Ltd</w:t>
      </w:r>
      <w:r>
        <w:rPr>
          <w:color w:val="262626"/>
          <w:spacing w:val="-5"/>
        </w:rPr>
        <w:t xml:space="preserve"> </w:t>
      </w:r>
      <w:r>
        <w:rPr>
          <w:color w:val="262626"/>
          <w:spacing w:val="-2"/>
        </w:rPr>
        <w:t>(MACS)</w:t>
      </w:r>
    </w:p>
    <w:p w14:paraId="4CE35C6E" w14:textId="77777777" w:rsidR="00BB6FFB" w:rsidRDefault="00AC6D71">
      <w:pPr>
        <w:pStyle w:val="BodyText"/>
        <w:ind w:right="1549"/>
      </w:pPr>
      <w:r>
        <w:rPr>
          <w:color w:val="262626"/>
        </w:rPr>
        <w:t>MACS</w:t>
      </w:r>
      <w:r>
        <w:rPr>
          <w:color w:val="262626"/>
          <w:spacing w:val="-3"/>
        </w:rPr>
        <w:t xml:space="preserve"> </w:t>
      </w:r>
      <w:r>
        <w:rPr>
          <w:color w:val="262626"/>
        </w:rPr>
        <w:t>is</w:t>
      </w:r>
      <w:r>
        <w:rPr>
          <w:color w:val="262626"/>
          <w:spacing w:val="-3"/>
        </w:rPr>
        <w:t xml:space="preserve"> </w:t>
      </w:r>
      <w:r>
        <w:rPr>
          <w:color w:val="262626"/>
        </w:rPr>
        <w:t>a</w:t>
      </w:r>
      <w:r>
        <w:rPr>
          <w:color w:val="262626"/>
          <w:spacing w:val="-3"/>
        </w:rPr>
        <w:t xml:space="preserve"> </w:t>
      </w:r>
      <w:r>
        <w:rPr>
          <w:color w:val="262626"/>
        </w:rPr>
        <w:t>reference</w:t>
      </w:r>
      <w:r>
        <w:rPr>
          <w:color w:val="262626"/>
          <w:spacing w:val="-3"/>
        </w:rPr>
        <w:t xml:space="preserve"> </w:t>
      </w:r>
      <w:r>
        <w:rPr>
          <w:color w:val="262626"/>
        </w:rPr>
        <w:t>to</w:t>
      </w:r>
      <w:r>
        <w:rPr>
          <w:color w:val="262626"/>
          <w:spacing w:val="-3"/>
        </w:rPr>
        <w:t xml:space="preserve"> </w:t>
      </w:r>
      <w:r>
        <w:rPr>
          <w:color w:val="262626"/>
        </w:rPr>
        <w:t>Melbourne</w:t>
      </w:r>
      <w:r>
        <w:rPr>
          <w:color w:val="262626"/>
          <w:spacing w:val="-3"/>
        </w:rPr>
        <w:t xml:space="preserve"> </w:t>
      </w:r>
      <w:r>
        <w:rPr>
          <w:color w:val="262626"/>
        </w:rPr>
        <w:t>Archdiocese</w:t>
      </w:r>
      <w:r>
        <w:rPr>
          <w:color w:val="262626"/>
          <w:spacing w:val="-3"/>
        </w:rPr>
        <w:t xml:space="preserve"> </w:t>
      </w:r>
      <w:r>
        <w:rPr>
          <w:color w:val="262626"/>
        </w:rPr>
        <w:t>Catholic</w:t>
      </w:r>
      <w:r>
        <w:rPr>
          <w:color w:val="262626"/>
          <w:spacing w:val="-4"/>
        </w:rPr>
        <w:t xml:space="preserve"> </w:t>
      </w:r>
      <w:r>
        <w:rPr>
          <w:color w:val="262626"/>
        </w:rPr>
        <w:t>Schools</w:t>
      </w:r>
      <w:r>
        <w:rPr>
          <w:color w:val="262626"/>
          <w:spacing w:val="-3"/>
        </w:rPr>
        <w:t xml:space="preserve"> </w:t>
      </w:r>
      <w:r>
        <w:rPr>
          <w:color w:val="262626"/>
        </w:rPr>
        <w:t>Ltd,</w:t>
      </w:r>
      <w:r>
        <w:rPr>
          <w:color w:val="262626"/>
          <w:spacing w:val="-3"/>
        </w:rPr>
        <w:t xml:space="preserve"> </w:t>
      </w:r>
      <w:r>
        <w:rPr>
          <w:color w:val="262626"/>
        </w:rPr>
        <w:t>and/or</w:t>
      </w:r>
      <w:r>
        <w:rPr>
          <w:color w:val="262626"/>
          <w:spacing w:val="-3"/>
        </w:rPr>
        <w:t xml:space="preserve"> </w:t>
      </w:r>
      <w:r>
        <w:rPr>
          <w:color w:val="262626"/>
        </w:rPr>
        <w:t>its</w:t>
      </w:r>
      <w:r>
        <w:rPr>
          <w:color w:val="262626"/>
          <w:spacing w:val="-3"/>
        </w:rPr>
        <w:t xml:space="preserve"> </w:t>
      </w:r>
      <w:r>
        <w:rPr>
          <w:color w:val="262626"/>
        </w:rPr>
        <w:t>subsidiaries</w:t>
      </w:r>
      <w:r>
        <w:rPr>
          <w:color w:val="262626"/>
          <w:spacing w:val="-3"/>
        </w:rPr>
        <w:t xml:space="preserve"> </w:t>
      </w:r>
      <w:r>
        <w:rPr>
          <w:color w:val="262626"/>
        </w:rPr>
        <w:t>(as</w:t>
      </w:r>
      <w:r>
        <w:rPr>
          <w:color w:val="262626"/>
          <w:spacing w:val="-3"/>
        </w:rPr>
        <w:t xml:space="preserve"> </w:t>
      </w:r>
      <w:r>
        <w:rPr>
          <w:color w:val="262626"/>
        </w:rPr>
        <w:t>the context requires).</w:t>
      </w:r>
    </w:p>
    <w:p w14:paraId="495DC552" w14:textId="77777777" w:rsidR="00BB6FFB" w:rsidRDefault="00AC6D71">
      <w:pPr>
        <w:pStyle w:val="Heading3"/>
      </w:pPr>
      <w:r>
        <w:rPr>
          <w:color w:val="262626"/>
        </w:rPr>
        <w:t>Melbourne</w:t>
      </w:r>
      <w:r>
        <w:rPr>
          <w:color w:val="262626"/>
          <w:spacing w:val="-4"/>
        </w:rPr>
        <w:t xml:space="preserve"> </w:t>
      </w:r>
      <w:r>
        <w:rPr>
          <w:color w:val="262626"/>
        </w:rPr>
        <w:t>Archdiocese</w:t>
      </w:r>
      <w:r>
        <w:rPr>
          <w:color w:val="262626"/>
          <w:spacing w:val="-2"/>
        </w:rPr>
        <w:t xml:space="preserve"> </w:t>
      </w:r>
      <w:r>
        <w:rPr>
          <w:color w:val="262626"/>
        </w:rPr>
        <w:t>Catholic</w:t>
      </w:r>
      <w:r>
        <w:rPr>
          <w:color w:val="262626"/>
          <w:spacing w:val="-2"/>
        </w:rPr>
        <w:t xml:space="preserve"> </w:t>
      </w:r>
      <w:r>
        <w:rPr>
          <w:color w:val="262626"/>
        </w:rPr>
        <w:t>Specialist</w:t>
      </w:r>
      <w:r>
        <w:rPr>
          <w:color w:val="262626"/>
          <w:spacing w:val="-3"/>
        </w:rPr>
        <w:t xml:space="preserve"> </w:t>
      </w:r>
      <w:r>
        <w:rPr>
          <w:color w:val="262626"/>
        </w:rPr>
        <w:t>Schools</w:t>
      </w:r>
      <w:r>
        <w:rPr>
          <w:color w:val="262626"/>
          <w:spacing w:val="-2"/>
        </w:rPr>
        <w:t xml:space="preserve"> </w:t>
      </w:r>
      <w:r>
        <w:rPr>
          <w:color w:val="262626"/>
        </w:rPr>
        <w:t>Ltd</w:t>
      </w:r>
      <w:r>
        <w:rPr>
          <w:color w:val="262626"/>
          <w:spacing w:val="-2"/>
        </w:rPr>
        <w:t xml:space="preserve"> (MACSS)</w:t>
      </w:r>
    </w:p>
    <w:p w14:paraId="2D67C111" w14:textId="77777777" w:rsidR="00BB6FFB" w:rsidRDefault="00AC6D71">
      <w:pPr>
        <w:pStyle w:val="BodyText"/>
        <w:ind w:right="1594"/>
      </w:pPr>
      <w:r>
        <w:rPr>
          <w:color w:val="262626"/>
        </w:rPr>
        <w:t>Melbourne</w:t>
      </w:r>
      <w:r>
        <w:rPr>
          <w:color w:val="262626"/>
          <w:spacing w:val="-3"/>
        </w:rPr>
        <w:t xml:space="preserve"> </w:t>
      </w:r>
      <w:r>
        <w:rPr>
          <w:color w:val="262626"/>
        </w:rPr>
        <w:t>Archdiocese</w:t>
      </w:r>
      <w:r>
        <w:rPr>
          <w:color w:val="262626"/>
          <w:spacing w:val="-3"/>
        </w:rPr>
        <w:t xml:space="preserve"> </w:t>
      </w:r>
      <w:r>
        <w:rPr>
          <w:color w:val="262626"/>
        </w:rPr>
        <w:t>Catholic</w:t>
      </w:r>
      <w:r>
        <w:rPr>
          <w:color w:val="262626"/>
          <w:spacing w:val="-3"/>
        </w:rPr>
        <w:t xml:space="preserve"> </w:t>
      </w:r>
      <w:r>
        <w:rPr>
          <w:color w:val="262626"/>
        </w:rPr>
        <w:t>Specialist</w:t>
      </w:r>
      <w:r>
        <w:rPr>
          <w:color w:val="262626"/>
          <w:spacing w:val="-4"/>
        </w:rPr>
        <w:t xml:space="preserve"> </w:t>
      </w:r>
      <w:r>
        <w:rPr>
          <w:color w:val="262626"/>
        </w:rPr>
        <w:t>Schools</w:t>
      </w:r>
      <w:r>
        <w:rPr>
          <w:color w:val="262626"/>
          <w:spacing w:val="-3"/>
        </w:rPr>
        <w:t xml:space="preserve"> </w:t>
      </w:r>
      <w:r>
        <w:rPr>
          <w:color w:val="262626"/>
        </w:rPr>
        <w:t>Ltd,</w:t>
      </w:r>
      <w:r>
        <w:rPr>
          <w:color w:val="262626"/>
          <w:spacing w:val="-3"/>
        </w:rPr>
        <w:t xml:space="preserve"> </w:t>
      </w:r>
      <w:r>
        <w:rPr>
          <w:color w:val="262626"/>
        </w:rPr>
        <w:t>a</w:t>
      </w:r>
      <w:r>
        <w:rPr>
          <w:color w:val="262626"/>
          <w:spacing w:val="-3"/>
        </w:rPr>
        <w:t xml:space="preserve"> </w:t>
      </w:r>
      <w:r>
        <w:rPr>
          <w:color w:val="262626"/>
        </w:rPr>
        <w:t>wholly</w:t>
      </w:r>
      <w:r>
        <w:rPr>
          <w:color w:val="262626"/>
          <w:spacing w:val="-4"/>
        </w:rPr>
        <w:t xml:space="preserve"> </w:t>
      </w:r>
      <w:r>
        <w:rPr>
          <w:color w:val="262626"/>
        </w:rPr>
        <w:t>owned</w:t>
      </w:r>
      <w:r>
        <w:rPr>
          <w:color w:val="262626"/>
          <w:spacing w:val="-3"/>
        </w:rPr>
        <w:t xml:space="preserve"> </w:t>
      </w:r>
      <w:r>
        <w:rPr>
          <w:color w:val="262626"/>
        </w:rPr>
        <w:t>subsidiary</w:t>
      </w:r>
      <w:r>
        <w:rPr>
          <w:color w:val="262626"/>
          <w:spacing w:val="-3"/>
        </w:rPr>
        <w:t xml:space="preserve"> </w:t>
      </w:r>
      <w:r>
        <w:rPr>
          <w:color w:val="262626"/>
        </w:rPr>
        <w:t>of</w:t>
      </w:r>
      <w:r>
        <w:rPr>
          <w:color w:val="262626"/>
          <w:spacing w:val="-3"/>
        </w:rPr>
        <w:t xml:space="preserve"> </w:t>
      </w:r>
      <w:r>
        <w:rPr>
          <w:color w:val="262626"/>
        </w:rPr>
        <w:t>MACS established to conduct and operate specialist schools.</w:t>
      </w:r>
    </w:p>
    <w:p w14:paraId="006680B2" w14:textId="77777777" w:rsidR="00BB6FFB" w:rsidRDefault="00AC6D71">
      <w:pPr>
        <w:pStyle w:val="Heading3"/>
      </w:pPr>
      <w:r>
        <w:rPr>
          <w:color w:val="262626"/>
        </w:rPr>
        <w:t xml:space="preserve">Pastoral </w:t>
      </w:r>
      <w:r>
        <w:rPr>
          <w:color w:val="262626"/>
          <w:spacing w:val="-4"/>
        </w:rPr>
        <w:t>care</w:t>
      </w:r>
    </w:p>
    <w:p w14:paraId="7763E622" w14:textId="77777777" w:rsidR="00BB6FFB" w:rsidRDefault="00AC6D71">
      <w:pPr>
        <w:pStyle w:val="BodyText"/>
        <w:ind w:right="1594"/>
      </w:pPr>
      <w:r>
        <w:rPr>
          <w:color w:val="262626"/>
        </w:rPr>
        <w:t>A</w:t>
      </w:r>
      <w:r>
        <w:rPr>
          <w:color w:val="262626"/>
          <w:spacing w:val="-2"/>
        </w:rPr>
        <w:t xml:space="preserve"> </w:t>
      </w:r>
      <w:r>
        <w:rPr>
          <w:color w:val="262626"/>
        </w:rPr>
        <w:t>demonstration</w:t>
      </w:r>
      <w:r>
        <w:rPr>
          <w:color w:val="262626"/>
          <w:spacing w:val="-2"/>
        </w:rPr>
        <w:t xml:space="preserve"> </w:t>
      </w:r>
      <w:r>
        <w:rPr>
          <w:color w:val="262626"/>
        </w:rPr>
        <w:t>of</w:t>
      </w:r>
      <w:r>
        <w:rPr>
          <w:color w:val="262626"/>
          <w:spacing w:val="-3"/>
        </w:rPr>
        <w:t xml:space="preserve"> </w:t>
      </w:r>
      <w:r>
        <w:rPr>
          <w:color w:val="262626"/>
        </w:rPr>
        <w:t>profound</w:t>
      </w:r>
      <w:r>
        <w:rPr>
          <w:color w:val="262626"/>
          <w:spacing w:val="-2"/>
        </w:rPr>
        <w:t xml:space="preserve"> </w:t>
      </w:r>
      <w:r>
        <w:rPr>
          <w:color w:val="262626"/>
        </w:rPr>
        <w:t>respect</w:t>
      </w:r>
      <w:r>
        <w:rPr>
          <w:color w:val="262626"/>
          <w:spacing w:val="-2"/>
        </w:rPr>
        <w:t xml:space="preserve"> </w:t>
      </w:r>
      <w:r>
        <w:rPr>
          <w:color w:val="262626"/>
        </w:rPr>
        <w:t>for</w:t>
      </w:r>
      <w:r>
        <w:rPr>
          <w:color w:val="262626"/>
          <w:spacing w:val="-2"/>
        </w:rPr>
        <w:t xml:space="preserve"> </w:t>
      </w:r>
      <w:r>
        <w:rPr>
          <w:color w:val="262626"/>
        </w:rPr>
        <w:t>the</w:t>
      </w:r>
      <w:r>
        <w:rPr>
          <w:color w:val="262626"/>
          <w:spacing w:val="-2"/>
        </w:rPr>
        <w:t xml:space="preserve"> </w:t>
      </w:r>
      <w:r>
        <w:rPr>
          <w:color w:val="262626"/>
        </w:rPr>
        <w:t>human</w:t>
      </w:r>
      <w:r>
        <w:rPr>
          <w:color w:val="262626"/>
          <w:spacing w:val="-2"/>
        </w:rPr>
        <w:t xml:space="preserve"> </w:t>
      </w:r>
      <w:r>
        <w:rPr>
          <w:color w:val="262626"/>
        </w:rPr>
        <w:t>dignity</w:t>
      </w:r>
      <w:r>
        <w:rPr>
          <w:color w:val="262626"/>
          <w:spacing w:val="-2"/>
        </w:rPr>
        <w:t xml:space="preserve"> </w:t>
      </w:r>
      <w:r>
        <w:rPr>
          <w:color w:val="262626"/>
        </w:rPr>
        <w:t>of</w:t>
      </w:r>
      <w:r>
        <w:rPr>
          <w:color w:val="262626"/>
          <w:spacing w:val="-3"/>
        </w:rPr>
        <w:t xml:space="preserve"> </w:t>
      </w:r>
      <w:r>
        <w:rPr>
          <w:color w:val="262626"/>
        </w:rPr>
        <w:t>each</w:t>
      </w:r>
      <w:r>
        <w:rPr>
          <w:color w:val="262626"/>
          <w:spacing w:val="-2"/>
        </w:rPr>
        <w:t xml:space="preserve"> </w:t>
      </w:r>
      <w:r>
        <w:rPr>
          <w:color w:val="262626"/>
        </w:rPr>
        <w:t>person</w:t>
      </w:r>
      <w:r>
        <w:rPr>
          <w:color w:val="262626"/>
          <w:spacing w:val="-2"/>
        </w:rPr>
        <w:t xml:space="preserve"> </w:t>
      </w:r>
      <w:r>
        <w:rPr>
          <w:color w:val="262626"/>
        </w:rPr>
        <w:t>who</w:t>
      </w:r>
      <w:r>
        <w:rPr>
          <w:color w:val="262626"/>
          <w:spacing w:val="-2"/>
        </w:rPr>
        <w:t xml:space="preserve"> </w:t>
      </w:r>
      <w:r>
        <w:rPr>
          <w:color w:val="262626"/>
        </w:rPr>
        <w:t>is</w:t>
      </w:r>
      <w:r>
        <w:rPr>
          <w:color w:val="262626"/>
          <w:spacing w:val="-2"/>
        </w:rPr>
        <w:t xml:space="preserve"> </w:t>
      </w:r>
      <w:r>
        <w:rPr>
          <w:color w:val="262626"/>
        </w:rPr>
        <w:t>created</w:t>
      </w:r>
      <w:r>
        <w:rPr>
          <w:color w:val="262626"/>
          <w:spacing w:val="-2"/>
        </w:rPr>
        <w:t xml:space="preserve"> </w:t>
      </w:r>
      <w:r>
        <w:rPr>
          <w:color w:val="262626"/>
        </w:rPr>
        <w:t>in</w:t>
      </w:r>
      <w:r>
        <w:rPr>
          <w:color w:val="262626"/>
          <w:spacing w:val="-2"/>
        </w:rPr>
        <w:t xml:space="preserve"> </w:t>
      </w:r>
      <w:r>
        <w:rPr>
          <w:color w:val="262626"/>
        </w:rPr>
        <w:t>the image and likeness of God.</w:t>
      </w:r>
    </w:p>
    <w:p w14:paraId="4E808C68" w14:textId="77777777" w:rsidR="00BB6FFB" w:rsidRDefault="00AC6D71">
      <w:pPr>
        <w:pStyle w:val="BodyText"/>
        <w:spacing w:before="200"/>
        <w:ind w:right="1646"/>
      </w:pPr>
      <w:r>
        <w:rPr>
          <w:color w:val="262626"/>
        </w:rPr>
        <w:t>Pastoral care includes the decisions, structures and practices that nurture, support and assist a student</w:t>
      </w:r>
      <w:r>
        <w:rPr>
          <w:color w:val="262626"/>
          <w:spacing w:val="-3"/>
        </w:rPr>
        <w:t xml:space="preserve"> </w:t>
      </w:r>
      <w:r>
        <w:rPr>
          <w:color w:val="262626"/>
        </w:rPr>
        <w:t>to</w:t>
      </w:r>
      <w:r>
        <w:rPr>
          <w:color w:val="262626"/>
          <w:spacing w:val="-3"/>
        </w:rPr>
        <w:t xml:space="preserve"> </w:t>
      </w:r>
      <w:r>
        <w:rPr>
          <w:color w:val="262626"/>
        </w:rPr>
        <w:t>flourish</w:t>
      </w:r>
      <w:r>
        <w:rPr>
          <w:color w:val="262626"/>
          <w:spacing w:val="-3"/>
        </w:rPr>
        <w:t xml:space="preserve"> </w:t>
      </w:r>
      <w:r>
        <w:rPr>
          <w:color w:val="262626"/>
        </w:rPr>
        <w:t>and</w:t>
      </w:r>
      <w:r>
        <w:rPr>
          <w:color w:val="262626"/>
          <w:spacing w:val="-3"/>
        </w:rPr>
        <w:t xml:space="preserve"> </w:t>
      </w:r>
      <w:r>
        <w:rPr>
          <w:color w:val="262626"/>
        </w:rPr>
        <w:t>reach</w:t>
      </w:r>
      <w:r>
        <w:rPr>
          <w:color w:val="262626"/>
          <w:spacing w:val="-3"/>
        </w:rPr>
        <w:t xml:space="preserve"> </w:t>
      </w:r>
      <w:r>
        <w:rPr>
          <w:color w:val="262626"/>
        </w:rPr>
        <w:t>their</w:t>
      </w:r>
      <w:r>
        <w:rPr>
          <w:color w:val="262626"/>
          <w:spacing w:val="-3"/>
        </w:rPr>
        <w:t xml:space="preserve"> </w:t>
      </w:r>
      <w:r>
        <w:rPr>
          <w:color w:val="262626"/>
        </w:rPr>
        <w:t>spiritual,</w:t>
      </w:r>
      <w:r>
        <w:rPr>
          <w:color w:val="262626"/>
          <w:spacing w:val="-4"/>
        </w:rPr>
        <w:t xml:space="preserve"> </w:t>
      </w:r>
      <w:r>
        <w:rPr>
          <w:color w:val="262626"/>
        </w:rPr>
        <w:t>physical,</w:t>
      </w:r>
      <w:r>
        <w:rPr>
          <w:color w:val="262626"/>
          <w:spacing w:val="-3"/>
        </w:rPr>
        <w:t xml:space="preserve"> </w:t>
      </w:r>
      <w:r>
        <w:rPr>
          <w:color w:val="262626"/>
        </w:rPr>
        <w:t>cognitive,</w:t>
      </w:r>
      <w:r>
        <w:rPr>
          <w:color w:val="262626"/>
          <w:spacing w:val="-4"/>
        </w:rPr>
        <w:t xml:space="preserve"> </w:t>
      </w:r>
      <w:r>
        <w:rPr>
          <w:color w:val="262626"/>
        </w:rPr>
        <w:t>social</w:t>
      </w:r>
      <w:r>
        <w:rPr>
          <w:color w:val="262626"/>
          <w:spacing w:val="-3"/>
        </w:rPr>
        <w:t xml:space="preserve"> </w:t>
      </w:r>
      <w:r>
        <w:rPr>
          <w:color w:val="262626"/>
        </w:rPr>
        <w:t>and</w:t>
      </w:r>
      <w:r>
        <w:rPr>
          <w:color w:val="262626"/>
          <w:spacing w:val="-3"/>
        </w:rPr>
        <w:t xml:space="preserve"> </w:t>
      </w:r>
      <w:r>
        <w:rPr>
          <w:color w:val="262626"/>
        </w:rPr>
        <w:t>emotional</w:t>
      </w:r>
      <w:r>
        <w:rPr>
          <w:color w:val="262626"/>
          <w:spacing w:val="-3"/>
        </w:rPr>
        <w:t xml:space="preserve"> </w:t>
      </w:r>
      <w:r>
        <w:rPr>
          <w:color w:val="262626"/>
        </w:rPr>
        <w:t>potential</w:t>
      </w:r>
      <w:r>
        <w:rPr>
          <w:color w:val="262626"/>
          <w:spacing w:val="-3"/>
        </w:rPr>
        <w:t xml:space="preserve"> </w:t>
      </w:r>
      <w:r>
        <w:rPr>
          <w:color w:val="262626"/>
        </w:rPr>
        <w:t>so that they may come to a deeper understanding of their own humanness. The pastoral care of students in MACS schools is focused on actions that promote health, wellbeing, resilience, academic outcomes, social capital and ethical decision making (Cross, 2014).</w:t>
      </w:r>
    </w:p>
    <w:p w14:paraId="349742C8" w14:textId="77777777" w:rsidR="00BB6FFB" w:rsidRDefault="00AC6D71">
      <w:pPr>
        <w:pStyle w:val="Heading3"/>
      </w:pPr>
      <w:r>
        <w:rPr>
          <w:color w:val="262626"/>
          <w:spacing w:val="-2"/>
        </w:rPr>
        <w:t>Policy</w:t>
      </w:r>
    </w:p>
    <w:p w14:paraId="29E9B3B2" w14:textId="77777777" w:rsidR="00BB6FFB" w:rsidRDefault="00AC6D71">
      <w:pPr>
        <w:pStyle w:val="BodyText"/>
        <w:ind w:right="1594"/>
      </w:pPr>
      <w:r>
        <w:rPr>
          <w:color w:val="262626"/>
        </w:rPr>
        <w:t>A</w:t>
      </w:r>
      <w:r>
        <w:rPr>
          <w:color w:val="262626"/>
          <w:spacing w:val="-3"/>
        </w:rPr>
        <w:t xml:space="preserve"> </w:t>
      </w:r>
      <w:r>
        <w:rPr>
          <w:color w:val="262626"/>
        </w:rPr>
        <w:t>high-level,</w:t>
      </w:r>
      <w:r>
        <w:rPr>
          <w:color w:val="262626"/>
          <w:spacing w:val="-3"/>
        </w:rPr>
        <w:t xml:space="preserve"> </w:t>
      </w:r>
      <w:r>
        <w:rPr>
          <w:color w:val="262626"/>
        </w:rPr>
        <w:t>principles-based</w:t>
      </w:r>
      <w:r>
        <w:rPr>
          <w:color w:val="262626"/>
          <w:spacing w:val="-3"/>
        </w:rPr>
        <w:t xml:space="preserve"> </w:t>
      </w:r>
      <w:r>
        <w:rPr>
          <w:color w:val="262626"/>
        </w:rPr>
        <w:t>directive</w:t>
      </w:r>
      <w:r>
        <w:rPr>
          <w:color w:val="262626"/>
          <w:spacing w:val="-3"/>
        </w:rPr>
        <w:t xml:space="preserve"> </w:t>
      </w:r>
      <w:r>
        <w:rPr>
          <w:color w:val="262626"/>
        </w:rPr>
        <w:t>that</w:t>
      </w:r>
      <w:r>
        <w:rPr>
          <w:color w:val="262626"/>
          <w:spacing w:val="-4"/>
        </w:rPr>
        <w:t xml:space="preserve"> </w:t>
      </w:r>
      <w:r>
        <w:rPr>
          <w:color w:val="262626"/>
        </w:rPr>
        <w:t>must</w:t>
      </w:r>
      <w:r>
        <w:rPr>
          <w:color w:val="262626"/>
          <w:spacing w:val="-4"/>
        </w:rPr>
        <w:t xml:space="preserve"> </w:t>
      </w:r>
      <w:r>
        <w:rPr>
          <w:color w:val="262626"/>
        </w:rPr>
        <w:t>be</w:t>
      </w:r>
      <w:r>
        <w:rPr>
          <w:color w:val="262626"/>
          <w:spacing w:val="-3"/>
        </w:rPr>
        <w:t xml:space="preserve"> </w:t>
      </w:r>
      <w:r>
        <w:rPr>
          <w:color w:val="262626"/>
        </w:rPr>
        <w:t>complied</w:t>
      </w:r>
      <w:r>
        <w:rPr>
          <w:color w:val="262626"/>
          <w:spacing w:val="-3"/>
        </w:rPr>
        <w:t xml:space="preserve"> </w:t>
      </w:r>
      <w:r>
        <w:rPr>
          <w:color w:val="262626"/>
        </w:rPr>
        <w:t>with</w:t>
      </w:r>
      <w:r>
        <w:rPr>
          <w:color w:val="262626"/>
          <w:spacing w:val="-3"/>
        </w:rPr>
        <w:t xml:space="preserve"> </w:t>
      </w:r>
      <w:r>
        <w:rPr>
          <w:color w:val="262626"/>
        </w:rPr>
        <w:t>across</w:t>
      </w:r>
      <w:r>
        <w:rPr>
          <w:color w:val="262626"/>
          <w:spacing w:val="-4"/>
        </w:rPr>
        <w:t xml:space="preserve"> </w:t>
      </w:r>
      <w:r>
        <w:rPr>
          <w:color w:val="262626"/>
        </w:rPr>
        <w:t>MACS</w:t>
      </w:r>
      <w:r>
        <w:rPr>
          <w:color w:val="262626"/>
          <w:spacing w:val="-3"/>
        </w:rPr>
        <w:t xml:space="preserve"> </w:t>
      </w:r>
      <w:r>
        <w:rPr>
          <w:color w:val="262626"/>
        </w:rPr>
        <w:t>and</w:t>
      </w:r>
      <w:r>
        <w:rPr>
          <w:color w:val="262626"/>
          <w:spacing w:val="-3"/>
        </w:rPr>
        <w:t xml:space="preserve"> </w:t>
      </w:r>
      <w:r>
        <w:rPr>
          <w:color w:val="262626"/>
        </w:rPr>
        <w:t xml:space="preserve">its </w:t>
      </w:r>
      <w:r>
        <w:rPr>
          <w:color w:val="262626"/>
          <w:spacing w:val="-2"/>
        </w:rPr>
        <w:t>subsidiaries.</w:t>
      </w:r>
    </w:p>
    <w:p w14:paraId="059F809F" w14:textId="77777777" w:rsidR="00BB6FFB" w:rsidRDefault="00AC6D71">
      <w:pPr>
        <w:pStyle w:val="Heading3"/>
      </w:pPr>
      <w:r>
        <w:rPr>
          <w:color w:val="262626"/>
          <w:spacing w:val="-2"/>
        </w:rPr>
        <w:t>Principal</w:t>
      </w:r>
    </w:p>
    <w:p w14:paraId="5315F5C7" w14:textId="77777777" w:rsidR="00BB6FFB" w:rsidRDefault="00AC6D71">
      <w:pPr>
        <w:pStyle w:val="BodyText"/>
      </w:pPr>
      <w:r>
        <w:rPr>
          <w:color w:val="262626"/>
        </w:rPr>
        <w:t>Individual</w:t>
      </w:r>
      <w:r>
        <w:rPr>
          <w:color w:val="262626"/>
          <w:spacing w:val="-3"/>
        </w:rPr>
        <w:t xml:space="preserve"> </w:t>
      </w:r>
      <w:r>
        <w:rPr>
          <w:color w:val="262626"/>
        </w:rPr>
        <w:t>appointed</w:t>
      </w:r>
      <w:r>
        <w:rPr>
          <w:color w:val="262626"/>
          <w:spacing w:val="-3"/>
        </w:rPr>
        <w:t xml:space="preserve"> </w:t>
      </w:r>
      <w:r>
        <w:rPr>
          <w:color w:val="262626"/>
        </w:rPr>
        <w:t>by</w:t>
      </w:r>
      <w:r>
        <w:rPr>
          <w:color w:val="262626"/>
          <w:spacing w:val="-2"/>
        </w:rPr>
        <w:t xml:space="preserve"> </w:t>
      </w:r>
      <w:r>
        <w:rPr>
          <w:color w:val="262626"/>
        </w:rPr>
        <w:t>MACS</w:t>
      </w:r>
      <w:r>
        <w:rPr>
          <w:color w:val="262626"/>
          <w:spacing w:val="-3"/>
        </w:rPr>
        <w:t xml:space="preserve"> </w:t>
      </w:r>
      <w:r>
        <w:rPr>
          <w:color w:val="262626"/>
        </w:rPr>
        <w:t>as</w:t>
      </w:r>
      <w:r>
        <w:rPr>
          <w:color w:val="262626"/>
          <w:spacing w:val="-2"/>
        </w:rPr>
        <w:t xml:space="preserve"> </w:t>
      </w:r>
      <w:r>
        <w:rPr>
          <w:color w:val="262626"/>
        </w:rPr>
        <w:t>principal</w:t>
      </w:r>
      <w:r>
        <w:rPr>
          <w:color w:val="262626"/>
          <w:spacing w:val="-3"/>
        </w:rPr>
        <w:t xml:space="preserve"> </w:t>
      </w:r>
      <w:r>
        <w:rPr>
          <w:color w:val="262626"/>
        </w:rPr>
        <w:t>in</w:t>
      </w:r>
      <w:r>
        <w:rPr>
          <w:color w:val="262626"/>
          <w:spacing w:val="-2"/>
        </w:rPr>
        <w:t xml:space="preserve"> </w:t>
      </w:r>
      <w:r>
        <w:rPr>
          <w:color w:val="262626"/>
        </w:rPr>
        <w:t>a</w:t>
      </w:r>
      <w:r>
        <w:rPr>
          <w:color w:val="262626"/>
          <w:spacing w:val="-3"/>
        </w:rPr>
        <w:t xml:space="preserve"> </w:t>
      </w:r>
      <w:r>
        <w:rPr>
          <w:color w:val="262626"/>
        </w:rPr>
        <w:t>MACS</w:t>
      </w:r>
      <w:r>
        <w:rPr>
          <w:color w:val="262626"/>
          <w:spacing w:val="-2"/>
        </w:rPr>
        <w:t xml:space="preserve"> school.</w:t>
      </w:r>
    </w:p>
    <w:p w14:paraId="0C82BEF8" w14:textId="77777777" w:rsidR="00BB6FFB" w:rsidRDefault="00AC6D71">
      <w:pPr>
        <w:pStyle w:val="Heading3"/>
      </w:pPr>
      <w:r>
        <w:rPr>
          <w:color w:val="262626"/>
          <w:spacing w:val="-2"/>
        </w:rPr>
        <w:t>Procedure</w:t>
      </w:r>
    </w:p>
    <w:p w14:paraId="0EE4E43F" w14:textId="77777777" w:rsidR="00BB6FFB" w:rsidRDefault="00AC6D71">
      <w:pPr>
        <w:pStyle w:val="BodyText"/>
        <w:ind w:right="1594"/>
      </w:pPr>
      <w:r>
        <w:rPr>
          <w:color w:val="262626"/>
        </w:rPr>
        <w:t>A</w:t>
      </w:r>
      <w:r>
        <w:rPr>
          <w:color w:val="262626"/>
          <w:spacing w:val="-3"/>
        </w:rPr>
        <w:t xml:space="preserve"> </w:t>
      </w:r>
      <w:r>
        <w:rPr>
          <w:color w:val="262626"/>
        </w:rPr>
        <w:t>step-by-step</w:t>
      </w:r>
      <w:r>
        <w:rPr>
          <w:color w:val="262626"/>
          <w:spacing w:val="-3"/>
        </w:rPr>
        <w:t xml:space="preserve"> </w:t>
      </w:r>
      <w:r>
        <w:rPr>
          <w:color w:val="262626"/>
        </w:rPr>
        <w:t>or</w:t>
      </w:r>
      <w:r>
        <w:rPr>
          <w:color w:val="262626"/>
          <w:spacing w:val="-3"/>
        </w:rPr>
        <w:t xml:space="preserve"> </w:t>
      </w:r>
      <w:r>
        <w:rPr>
          <w:color w:val="262626"/>
        </w:rPr>
        <w:t>detailed</w:t>
      </w:r>
      <w:r>
        <w:rPr>
          <w:color w:val="262626"/>
          <w:spacing w:val="-3"/>
        </w:rPr>
        <w:t xml:space="preserve"> </w:t>
      </w:r>
      <w:r>
        <w:rPr>
          <w:color w:val="262626"/>
        </w:rPr>
        <w:t>instruction</w:t>
      </w:r>
      <w:r>
        <w:rPr>
          <w:color w:val="262626"/>
          <w:spacing w:val="-3"/>
        </w:rPr>
        <w:t xml:space="preserve"> </w:t>
      </w:r>
      <w:r>
        <w:rPr>
          <w:color w:val="262626"/>
        </w:rPr>
        <w:t>for</w:t>
      </w:r>
      <w:r>
        <w:rPr>
          <w:color w:val="262626"/>
          <w:spacing w:val="-3"/>
        </w:rPr>
        <w:t xml:space="preserve"> </w:t>
      </w:r>
      <w:r>
        <w:rPr>
          <w:color w:val="262626"/>
        </w:rPr>
        <w:t>the</w:t>
      </w:r>
      <w:r>
        <w:rPr>
          <w:color w:val="262626"/>
          <w:spacing w:val="-3"/>
        </w:rPr>
        <w:t xml:space="preserve"> </w:t>
      </w:r>
      <w:r>
        <w:rPr>
          <w:color w:val="262626"/>
        </w:rPr>
        <w:t>implementation</w:t>
      </w:r>
      <w:r>
        <w:rPr>
          <w:color w:val="262626"/>
          <w:spacing w:val="-3"/>
        </w:rPr>
        <w:t xml:space="preserve"> </w:t>
      </w:r>
      <w:r>
        <w:rPr>
          <w:color w:val="262626"/>
        </w:rPr>
        <w:t>of</w:t>
      </w:r>
      <w:r>
        <w:rPr>
          <w:color w:val="262626"/>
          <w:spacing w:val="-3"/>
        </w:rPr>
        <w:t xml:space="preserve"> </w:t>
      </w:r>
      <w:r>
        <w:rPr>
          <w:color w:val="262626"/>
        </w:rPr>
        <w:t>MACS</w:t>
      </w:r>
      <w:r>
        <w:rPr>
          <w:color w:val="262626"/>
          <w:spacing w:val="-3"/>
        </w:rPr>
        <w:t xml:space="preserve"> </w:t>
      </w:r>
      <w:r>
        <w:rPr>
          <w:color w:val="262626"/>
        </w:rPr>
        <w:t>policy</w:t>
      </w:r>
      <w:r>
        <w:rPr>
          <w:color w:val="262626"/>
          <w:spacing w:val="-3"/>
        </w:rPr>
        <w:t xml:space="preserve"> </w:t>
      </w:r>
      <w:r>
        <w:rPr>
          <w:color w:val="262626"/>
        </w:rPr>
        <w:t>that</w:t>
      </w:r>
      <w:r>
        <w:rPr>
          <w:color w:val="262626"/>
          <w:spacing w:val="-3"/>
        </w:rPr>
        <w:t xml:space="preserve"> </w:t>
      </w:r>
      <w:r>
        <w:rPr>
          <w:color w:val="262626"/>
        </w:rPr>
        <w:t>is</w:t>
      </w:r>
      <w:r>
        <w:rPr>
          <w:color w:val="262626"/>
          <w:spacing w:val="-3"/>
        </w:rPr>
        <w:t xml:space="preserve"> </w:t>
      </w:r>
      <w:r>
        <w:rPr>
          <w:color w:val="262626"/>
        </w:rPr>
        <w:t>mandatory across MACS and its subsidiaries.</w:t>
      </w:r>
    </w:p>
    <w:p w14:paraId="7E15088B" w14:textId="77777777" w:rsidR="00BB6FFB" w:rsidRDefault="00AC6D71">
      <w:pPr>
        <w:pStyle w:val="Heading3"/>
      </w:pPr>
      <w:r>
        <w:rPr>
          <w:color w:val="262626"/>
        </w:rPr>
        <w:t>School</w:t>
      </w:r>
      <w:r>
        <w:rPr>
          <w:color w:val="262626"/>
          <w:spacing w:val="-1"/>
        </w:rPr>
        <w:t xml:space="preserve"> </w:t>
      </w:r>
      <w:r>
        <w:rPr>
          <w:color w:val="262626"/>
          <w:spacing w:val="-2"/>
        </w:rPr>
        <w:t>environment</w:t>
      </w:r>
    </w:p>
    <w:p w14:paraId="07F5BD87" w14:textId="77777777" w:rsidR="00BB6FFB" w:rsidRDefault="00AC6D71">
      <w:pPr>
        <w:pStyle w:val="BodyText"/>
        <w:ind w:right="1594"/>
      </w:pPr>
      <w:r>
        <w:rPr>
          <w:color w:val="262626"/>
        </w:rPr>
        <w:t>Means</w:t>
      </w:r>
      <w:r>
        <w:rPr>
          <w:color w:val="262626"/>
          <w:spacing w:val="-3"/>
        </w:rPr>
        <w:t xml:space="preserve"> </w:t>
      </w:r>
      <w:r>
        <w:rPr>
          <w:color w:val="262626"/>
        </w:rPr>
        <w:t>any</w:t>
      </w:r>
      <w:r>
        <w:rPr>
          <w:color w:val="262626"/>
          <w:spacing w:val="-4"/>
        </w:rPr>
        <w:t xml:space="preserve"> </w:t>
      </w:r>
      <w:r>
        <w:rPr>
          <w:color w:val="262626"/>
        </w:rPr>
        <w:t>of</w:t>
      </w:r>
      <w:r>
        <w:rPr>
          <w:color w:val="262626"/>
          <w:spacing w:val="-4"/>
        </w:rPr>
        <w:t xml:space="preserve"> </w:t>
      </w:r>
      <w:r>
        <w:rPr>
          <w:color w:val="262626"/>
        </w:rPr>
        <w:t>the</w:t>
      </w:r>
      <w:r>
        <w:rPr>
          <w:color w:val="262626"/>
          <w:spacing w:val="-3"/>
        </w:rPr>
        <w:t xml:space="preserve"> </w:t>
      </w:r>
      <w:r>
        <w:rPr>
          <w:color w:val="262626"/>
        </w:rPr>
        <w:t>following</w:t>
      </w:r>
      <w:r>
        <w:rPr>
          <w:color w:val="262626"/>
          <w:spacing w:val="-3"/>
        </w:rPr>
        <w:t xml:space="preserve"> </w:t>
      </w:r>
      <w:r>
        <w:rPr>
          <w:color w:val="262626"/>
        </w:rPr>
        <w:t>physical,</w:t>
      </w:r>
      <w:r>
        <w:rPr>
          <w:color w:val="262626"/>
          <w:spacing w:val="-4"/>
        </w:rPr>
        <w:t xml:space="preserve"> </w:t>
      </w:r>
      <w:r>
        <w:rPr>
          <w:color w:val="262626"/>
        </w:rPr>
        <w:t>online</w:t>
      </w:r>
      <w:r>
        <w:rPr>
          <w:color w:val="262626"/>
          <w:spacing w:val="-3"/>
        </w:rPr>
        <w:t xml:space="preserve"> </w:t>
      </w:r>
      <w:r>
        <w:rPr>
          <w:color w:val="262626"/>
        </w:rPr>
        <w:t>or</w:t>
      </w:r>
      <w:r>
        <w:rPr>
          <w:color w:val="262626"/>
          <w:spacing w:val="-3"/>
        </w:rPr>
        <w:t xml:space="preserve"> </w:t>
      </w:r>
      <w:r>
        <w:rPr>
          <w:color w:val="262626"/>
        </w:rPr>
        <w:t>virtual</w:t>
      </w:r>
      <w:r>
        <w:rPr>
          <w:color w:val="262626"/>
          <w:spacing w:val="-3"/>
        </w:rPr>
        <w:t xml:space="preserve"> </w:t>
      </w:r>
      <w:r>
        <w:rPr>
          <w:color w:val="262626"/>
        </w:rPr>
        <w:t>places</w:t>
      </w:r>
      <w:r>
        <w:rPr>
          <w:color w:val="262626"/>
          <w:spacing w:val="-3"/>
        </w:rPr>
        <w:t xml:space="preserve"> </w:t>
      </w:r>
      <w:r>
        <w:rPr>
          <w:color w:val="262626"/>
        </w:rPr>
        <w:t>used</w:t>
      </w:r>
      <w:r>
        <w:rPr>
          <w:color w:val="262626"/>
          <w:spacing w:val="-3"/>
        </w:rPr>
        <w:t xml:space="preserve"> </w:t>
      </w:r>
      <w:r>
        <w:rPr>
          <w:color w:val="262626"/>
        </w:rPr>
        <w:t>during</w:t>
      </w:r>
      <w:r>
        <w:rPr>
          <w:color w:val="262626"/>
          <w:spacing w:val="-3"/>
        </w:rPr>
        <w:t xml:space="preserve"> </w:t>
      </w:r>
      <w:r>
        <w:rPr>
          <w:color w:val="262626"/>
        </w:rPr>
        <w:t>or</w:t>
      </w:r>
      <w:r>
        <w:rPr>
          <w:color w:val="262626"/>
          <w:spacing w:val="-3"/>
        </w:rPr>
        <w:t xml:space="preserve"> </w:t>
      </w:r>
      <w:r>
        <w:rPr>
          <w:color w:val="262626"/>
        </w:rPr>
        <w:t>outside</w:t>
      </w:r>
      <w:r>
        <w:rPr>
          <w:color w:val="262626"/>
          <w:spacing w:val="-3"/>
        </w:rPr>
        <w:t xml:space="preserve"> </w:t>
      </w:r>
      <w:r>
        <w:rPr>
          <w:color w:val="262626"/>
        </w:rPr>
        <w:t xml:space="preserve">school/service </w:t>
      </w:r>
      <w:r>
        <w:rPr>
          <w:color w:val="262626"/>
          <w:spacing w:val="-2"/>
        </w:rPr>
        <w:t>hours:</w:t>
      </w:r>
    </w:p>
    <w:p w14:paraId="79748F6C" w14:textId="77777777" w:rsidR="00BB6FFB" w:rsidRDefault="00AC6D71">
      <w:pPr>
        <w:pStyle w:val="ListParagraph"/>
        <w:numPr>
          <w:ilvl w:val="0"/>
          <w:numId w:val="1"/>
        </w:numPr>
        <w:tabs>
          <w:tab w:val="left" w:pos="1891"/>
        </w:tabs>
        <w:spacing w:before="200"/>
        <w:jc w:val="both"/>
        <w:rPr>
          <w:sz w:val="20"/>
        </w:rPr>
      </w:pPr>
      <w:r>
        <w:rPr>
          <w:color w:val="262626"/>
          <w:sz w:val="20"/>
        </w:rPr>
        <w:t>a</w:t>
      </w:r>
      <w:r>
        <w:rPr>
          <w:color w:val="262626"/>
          <w:spacing w:val="-1"/>
          <w:sz w:val="20"/>
        </w:rPr>
        <w:t xml:space="preserve"> </w:t>
      </w:r>
      <w:r>
        <w:rPr>
          <w:color w:val="262626"/>
          <w:sz w:val="20"/>
        </w:rPr>
        <w:t>campus of</w:t>
      </w:r>
      <w:r>
        <w:rPr>
          <w:color w:val="262626"/>
          <w:spacing w:val="-1"/>
          <w:sz w:val="20"/>
        </w:rPr>
        <w:t xml:space="preserve"> </w:t>
      </w:r>
      <w:r>
        <w:rPr>
          <w:color w:val="262626"/>
          <w:sz w:val="20"/>
        </w:rPr>
        <w:t xml:space="preserve">the </w:t>
      </w:r>
      <w:r>
        <w:rPr>
          <w:color w:val="262626"/>
          <w:spacing w:val="-2"/>
          <w:sz w:val="20"/>
        </w:rPr>
        <w:t>school</w:t>
      </w:r>
    </w:p>
    <w:p w14:paraId="07AF28F6" w14:textId="77777777" w:rsidR="00BB6FFB" w:rsidRDefault="00AC6D71">
      <w:pPr>
        <w:pStyle w:val="ListParagraph"/>
        <w:numPr>
          <w:ilvl w:val="0"/>
          <w:numId w:val="1"/>
        </w:numPr>
        <w:tabs>
          <w:tab w:val="left" w:pos="1891"/>
        </w:tabs>
        <w:spacing w:before="58"/>
        <w:ind w:right="1675"/>
        <w:jc w:val="both"/>
        <w:rPr>
          <w:sz w:val="20"/>
        </w:rPr>
      </w:pPr>
      <w:r>
        <w:rPr>
          <w:color w:val="262626"/>
          <w:sz w:val="20"/>
        </w:rPr>
        <w:t>online</w:t>
      </w:r>
      <w:r>
        <w:rPr>
          <w:color w:val="262626"/>
          <w:spacing w:val="-3"/>
          <w:sz w:val="20"/>
        </w:rPr>
        <w:t xml:space="preserve"> </w:t>
      </w:r>
      <w:r>
        <w:rPr>
          <w:color w:val="262626"/>
          <w:sz w:val="20"/>
        </w:rPr>
        <w:t>or</w:t>
      </w:r>
      <w:r>
        <w:rPr>
          <w:color w:val="262626"/>
          <w:spacing w:val="-3"/>
          <w:sz w:val="20"/>
        </w:rPr>
        <w:t xml:space="preserve"> </w:t>
      </w:r>
      <w:r>
        <w:rPr>
          <w:color w:val="262626"/>
          <w:sz w:val="20"/>
        </w:rPr>
        <w:t>virtual</w:t>
      </w:r>
      <w:r>
        <w:rPr>
          <w:color w:val="262626"/>
          <w:spacing w:val="-3"/>
          <w:sz w:val="20"/>
        </w:rPr>
        <w:t xml:space="preserve"> </w:t>
      </w:r>
      <w:r>
        <w:rPr>
          <w:color w:val="262626"/>
          <w:sz w:val="20"/>
        </w:rPr>
        <w:t>school</w:t>
      </w:r>
      <w:r>
        <w:rPr>
          <w:color w:val="262626"/>
          <w:spacing w:val="-3"/>
          <w:sz w:val="20"/>
        </w:rPr>
        <w:t xml:space="preserve"> </w:t>
      </w:r>
      <w:r>
        <w:rPr>
          <w:color w:val="262626"/>
          <w:sz w:val="20"/>
        </w:rPr>
        <w:t>environments</w:t>
      </w:r>
      <w:r>
        <w:rPr>
          <w:color w:val="262626"/>
          <w:spacing w:val="-3"/>
          <w:sz w:val="20"/>
        </w:rPr>
        <w:t xml:space="preserve"> </w:t>
      </w:r>
      <w:r>
        <w:rPr>
          <w:color w:val="262626"/>
          <w:sz w:val="20"/>
        </w:rPr>
        <w:t>made</w:t>
      </w:r>
      <w:r>
        <w:rPr>
          <w:color w:val="262626"/>
          <w:spacing w:val="-3"/>
          <w:sz w:val="20"/>
        </w:rPr>
        <w:t xml:space="preserve"> </w:t>
      </w:r>
      <w:r>
        <w:rPr>
          <w:color w:val="262626"/>
          <w:sz w:val="20"/>
        </w:rPr>
        <w:t>available</w:t>
      </w:r>
      <w:r>
        <w:rPr>
          <w:color w:val="262626"/>
          <w:spacing w:val="-3"/>
          <w:sz w:val="20"/>
        </w:rPr>
        <w:t xml:space="preserve"> </w:t>
      </w:r>
      <w:r>
        <w:rPr>
          <w:color w:val="262626"/>
          <w:sz w:val="20"/>
        </w:rPr>
        <w:t>or</w:t>
      </w:r>
      <w:r>
        <w:rPr>
          <w:color w:val="262626"/>
          <w:spacing w:val="-3"/>
          <w:sz w:val="20"/>
        </w:rPr>
        <w:t xml:space="preserve"> </w:t>
      </w:r>
      <w:proofErr w:type="spellStart"/>
      <w:r>
        <w:rPr>
          <w:color w:val="262626"/>
          <w:sz w:val="20"/>
        </w:rPr>
        <w:t>authorised</w:t>
      </w:r>
      <w:proofErr w:type="spellEnd"/>
      <w:r>
        <w:rPr>
          <w:color w:val="262626"/>
          <w:spacing w:val="-3"/>
          <w:sz w:val="20"/>
        </w:rPr>
        <w:t xml:space="preserve"> </w:t>
      </w:r>
      <w:r>
        <w:rPr>
          <w:color w:val="262626"/>
          <w:sz w:val="20"/>
        </w:rPr>
        <w:t>by</w:t>
      </w:r>
      <w:r>
        <w:rPr>
          <w:color w:val="262626"/>
          <w:spacing w:val="-3"/>
          <w:sz w:val="20"/>
        </w:rPr>
        <w:t xml:space="preserve"> </w:t>
      </w:r>
      <w:r>
        <w:rPr>
          <w:color w:val="262626"/>
          <w:sz w:val="20"/>
        </w:rPr>
        <w:t>MACS</w:t>
      </w:r>
      <w:r>
        <w:rPr>
          <w:color w:val="262626"/>
          <w:spacing w:val="-3"/>
          <w:sz w:val="20"/>
        </w:rPr>
        <w:t xml:space="preserve"> </w:t>
      </w:r>
      <w:r>
        <w:rPr>
          <w:color w:val="262626"/>
          <w:sz w:val="20"/>
        </w:rPr>
        <w:t>school</w:t>
      </w:r>
      <w:r>
        <w:rPr>
          <w:color w:val="262626"/>
          <w:spacing w:val="-3"/>
          <w:sz w:val="20"/>
        </w:rPr>
        <w:t xml:space="preserve"> </w:t>
      </w:r>
      <w:r>
        <w:rPr>
          <w:color w:val="262626"/>
          <w:sz w:val="20"/>
        </w:rPr>
        <w:t>for</w:t>
      </w:r>
      <w:r>
        <w:rPr>
          <w:color w:val="262626"/>
          <w:spacing w:val="-4"/>
          <w:sz w:val="20"/>
        </w:rPr>
        <w:t xml:space="preserve"> </w:t>
      </w:r>
      <w:r>
        <w:rPr>
          <w:color w:val="262626"/>
          <w:sz w:val="20"/>
        </w:rPr>
        <w:t>use</w:t>
      </w:r>
      <w:r>
        <w:rPr>
          <w:color w:val="262626"/>
          <w:spacing w:val="-3"/>
          <w:sz w:val="20"/>
        </w:rPr>
        <w:t xml:space="preserve"> </w:t>
      </w:r>
      <w:r>
        <w:rPr>
          <w:color w:val="262626"/>
          <w:sz w:val="20"/>
        </w:rPr>
        <w:t>by a child or student (including email, intranet systems, software, applications, collaboration tools and online services)</w:t>
      </w:r>
    </w:p>
    <w:p w14:paraId="65C30942" w14:textId="77777777" w:rsidR="00BB6FFB" w:rsidRDefault="00AC6D71">
      <w:pPr>
        <w:pStyle w:val="ListParagraph"/>
        <w:numPr>
          <w:ilvl w:val="0"/>
          <w:numId w:val="1"/>
        </w:numPr>
        <w:tabs>
          <w:tab w:val="left" w:pos="1888"/>
        </w:tabs>
        <w:spacing w:before="59"/>
        <w:ind w:left="1888" w:right="1555" w:hanging="357"/>
        <w:rPr>
          <w:sz w:val="20"/>
        </w:rPr>
      </w:pPr>
      <w:r>
        <w:rPr>
          <w:color w:val="262626"/>
          <w:sz w:val="20"/>
        </w:rPr>
        <w:t>other locations provided by the school or through a third-party provider for a child or student to use</w:t>
      </w:r>
      <w:r>
        <w:rPr>
          <w:color w:val="262626"/>
          <w:spacing w:val="-3"/>
          <w:sz w:val="20"/>
        </w:rPr>
        <w:t xml:space="preserve"> </w:t>
      </w:r>
      <w:r>
        <w:rPr>
          <w:color w:val="262626"/>
          <w:sz w:val="20"/>
        </w:rPr>
        <w:t>including,</w:t>
      </w:r>
      <w:r>
        <w:rPr>
          <w:color w:val="262626"/>
          <w:spacing w:val="-3"/>
          <w:sz w:val="20"/>
        </w:rPr>
        <w:t xml:space="preserve"> </w:t>
      </w:r>
      <w:r>
        <w:rPr>
          <w:color w:val="262626"/>
          <w:sz w:val="20"/>
        </w:rPr>
        <w:t>but</w:t>
      </w:r>
      <w:r>
        <w:rPr>
          <w:color w:val="262626"/>
          <w:spacing w:val="-3"/>
          <w:sz w:val="20"/>
        </w:rPr>
        <w:t xml:space="preserve"> </w:t>
      </w:r>
      <w:r>
        <w:rPr>
          <w:color w:val="262626"/>
          <w:sz w:val="20"/>
        </w:rPr>
        <w:t>not</w:t>
      </w:r>
      <w:r>
        <w:rPr>
          <w:color w:val="262626"/>
          <w:spacing w:val="-3"/>
          <w:sz w:val="20"/>
        </w:rPr>
        <w:t xml:space="preserve"> </w:t>
      </w:r>
      <w:r>
        <w:rPr>
          <w:color w:val="262626"/>
          <w:sz w:val="20"/>
        </w:rPr>
        <w:t>limited</w:t>
      </w:r>
      <w:r>
        <w:rPr>
          <w:color w:val="262626"/>
          <w:spacing w:val="-3"/>
          <w:sz w:val="20"/>
        </w:rPr>
        <w:t xml:space="preserve"> </w:t>
      </w:r>
      <w:r>
        <w:rPr>
          <w:color w:val="262626"/>
          <w:sz w:val="20"/>
        </w:rPr>
        <w:t>to,</w:t>
      </w:r>
      <w:r>
        <w:rPr>
          <w:color w:val="262626"/>
          <w:spacing w:val="-3"/>
          <w:sz w:val="20"/>
        </w:rPr>
        <w:t xml:space="preserve"> </w:t>
      </w:r>
      <w:r>
        <w:rPr>
          <w:color w:val="262626"/>
          <w:sz w:val="20"/>
        </w:rPr>
        <w:t>locations</w:t>
      </w:r>
      <w:r>
        <w:rPr>
          <w:color w:val="262626"/>
          <w:spacing w:val="-4"/>
          <w:sz w:val="20"/>
        </w:rPr>
        <w:t xml:space="preserve"> </w:t>
      </w:r>
      <w:r>
        <w:rPr>
          <w:color w:val="262626"/>
          <w:sz w:val="20"/>
        </w:rPr>
        <w:t>used</w:t>
      </w:r>
      <w:r>
        <w:rPr>
          <w:color w:val="262626"/>
          <w:spacing w:val="-3"/>
          <w:sz w:val="20"/>
        </w:rPr>
        <w:t xml:space="preserve"> </w:t>
      </w:r>
      <w:r>
        <w:rPr>
          <w:color w:val="262626"/>
          <w:sz w:val="20"/>
        </w:rPr>
        <w:t>for</w:t>
      </w:r>
      <w:r>
        <w:rPr>
          <w:color w:val="262626"/>
          <w:spacing w:val="-3"/>
          <w:sz w:val="20"/>
        </w:rPr>
        <w:t xml:space="preserve"> </w:t>
      </w:r>
      <w:r>
        <w:rPr>
          <w:color w:val="262626"/>
          <w:sz w:val="20"/>
        </w:rPr>
        <w:t>camps,</w:t>
      </w:r>
      <w:r>
        <w:rPr>
          <w:color w:val="262626"/>
          <w:spacing w:val="-4"/>
          <w:sz w:val="20"/>
        </w:rPr>
        <w:t xml:space="preserve"> </w:t>
      </w:r>
      <w:r>
        <w:rPr>
          <w:color w:val="262626"/>
          <w:sz w:val="20"/>
        </w:rPr>
        <w:t>approved</w:t>
      </w:r>
      <w:r>
        <w:rPr>
          <w:color w:val="262626"/>
          <w:spacing w:val="-3"/>
          <w:sz w:val="20"/>
        </w:rPr>
        <w:t xml:space="preserve"> </w:t>
      </w:r>
      <w:r>
        <w:rPr>
          <w:color w:val="262626"/>
          <w:sz w:val="20"/>
        </w:rPr>
        <w:t>homestay</w:t>
      </w:r>
      <w:r>
        <w:rPr>
          <w:color w:val="262626"/>
          <w:spacing w:val="-4"/>
          <w:sz w:val="20"/>
        </w:rPr>
        <w:t xml:space="preserve"> </w:t>
      </w:r>
      <w:r>
        <w:rPr>
          <w:color w:val="262626"/>
          <w:sz w:val="20"/>
        </w:rPr>
        <w:t>accommodation, delivery of education and training, sporting events, excursions, competitions, and other events (</w:t>
      </w:r>
      <w:hyperlink r:id="rId11">
        <w:r>
          <w:rPr>
            <w:color w:val="0463C1"/>
            <w:sz w:val="20"/>
            <w:u w:val="single" w:color="0463C1"/>
          </w:rPr>
          <w:t>MO 1359</w:t>
        </w:r>
      </w:hyperlink>
      <w:r>
        <w:rPr>
          <w:color w:val="262626"/>
          <w:sz w:val="20"/>
        </w:rPr>
        <w:t>).</w:t>
      </w:r>
    </w:p>
    <w:p w14:paraId="0647030B" w14:textId="77777777" w:rsidR="00BB6FFB" w:rsidRDefault="00AC6D71">
      <w:pPr>
        <w:pStyle w:val="Heading3"/>
        <w:spacing w:before="198"/>
      </w:pPr>
      <w:r>
        <w:rPr>
          <w:color w:val="262626"/>
        </w:rPr>
        <w:t>School</w:t>
      </w:r>
      <w:r>
        <w:rPr>
          <w:color w:val="262626"/>
          <w:spacing w:val="-1"/>
        </w:rPr>
        <w:t xml:space="preserve"> </w:t>
      </w:r>
      <w:r>
        <w:rPr>
          <w:color w:val="262626"/>
          <w:spacing w:val="-2"/>
        </w:rPr>
        <w:t>staff</w:t>
      </w:r>
    </w:p>
    <w:p w14:paraId="6D4C7D35" w14:textId="77777777" w:rsidR="00BB6FFB" w:rsidRDefault="00AC6D71">
      <w:pPr>
        <w:pStyle w:val="BodyText"/>
      </w:pPr>
      <w:r>
        <w:rPr>
          <w:color w:val="262626"/>
        </w:rPr>
        <w:t>Means</w:t>
      </w:r>
      <w:r>
        <w:rPr>
          <w:color w:val="262626"/>
          <w:spacing w:val="-6"/>
        </w:rPr>
        <w:t xml:space="preserve"> </w:t>
      </w:r>
      <w:r>
        <w:rPr>
          <w:color w:val="262626"/>
        </w:rPr>
        <w:t>an</w:t>
      </w:r>
      <w:r>
        <w:rPr>
          <w:color w:val="262626"/>
          <w:spacing w:val="-3"/>
        </w:rPr>
        <w:t xml:space="preserve"> </w:t>
      </w:r>
      <w:r>
        <w:rPr>
          <w:color w:val="262626"/>
        </w:rPr>
        <w:t>individual</w:t>
      </w:r>
      <w:r>
        <w:rPr>
          <w:color w:val="262626"/>
          <w:spacing w:val="-3"/>
        </w:rPr>
        <w:t xml:space="preserve"> </w:t>
      </w:r>
      <w:r>
        <w:rPr>
          <w:color w:val="262626"/>
        </w:rPr>
        <w:t>working</w:t>
      </w:r>
      <w:r>
        <w:rPr>
          <w:color w:val="262626"/>
          <w:spacing w:val="-3"/>
        </w:rPr>
        <w:t xml:space="preserve"> </w:t>
      </w:r>
      <w:r>
        <w:rPr>
          <w:color w:val="262626"/>
        </w:rPr>
        <w:t>in</w:t>
      </w:r>
      <w:r>
        <w:rPr>
          <w:color w:val="262626"/>
          <w:spacing w:val="-3"/>
        </w:rPr>
        <w:t xml:space="preserve"> </w:t>
      </w:r>
      <w:r>
        <w:rPr>
          <w:color w:val="262626"/>
        </w:rPr>
        <w:t>a</w:t>
      </w:r>
      <w:r>
        <w:rPr>
          <w:color w:val="262626"/>
          <w:spacing w:val="-3"/>
        </w:rPr>
        <w:t xml:space="preserve"> </w:t>
      </w:r>
      <w:r>
        <w:rPr>
          <w:color w:val="262626"/>
        </w:rPr>
        <w:t>school</w:t>
      </w:r>
      <w:r>
        <w:rPr>
          <w:color w:val="262626"/>
          <w:spacing w:val="-3"/>
        </w:rPr>
        <w:t xml:space="preserve"> </w:t>
      </w:r>
      <w:r>
        <w:rPr>
          <w:color w:val="262626"/>
        </w:rPr>
        <w:t>environment</w:t>
      </w:r>
      <w:r>
        <w:rPr>
          <w:color w:val="262626"/>
          <w:spacing w:val="-4"/>
        </w:rPr>
        <w:t xml:space="preserve"> </w:t>
      </w:r>
      <w:r>
        <w:rPr>
          <w:color w:val="262626"/>
        </w:rPr>
        <w:t>who</w:t>
      </w:r>
      <w:r>
        <w:rPr>
          <w:color w:val="262626"/>
          <w:spacing w:val="-3"/>
        </w:rPr>
        <w:t xml:space="preserve"> </w:t>
      </w:r>
      <w:r>
        <w:rPr>
          <w:color w:val="262626"/>
          <w:spacing w:val="-5"/>
        </w:rPr>
        <w:t>is:</w:t>
      </w:r>
    </w:p>
    <w:p w14:paraId="2A6C4DA5" w14:textId="77777777" w:rsidR="00BB6FFB" w:rsidRDefault="00AC6D71">
      <w:pPr>
        <w:pStyle w:val="ListParagraph"/>
        <w:numPr>
          <w:ilvl w:val="0"/>
          <w:numId w:val="1"/>
        </w:numPr>
        <w:tabs>
          <w:tab w:val="left" w:pos="1890"/>
        </w:tabs>
        <w:spacing w:before="200"/>
        <w:ind w:left="1890" w:hanging="359"/>
        <w:rPr>
          <w:sz w:val="20"/>
        </w:rPr>
      </w:pPr>
      <w:r>
        <w:rPr>
          <w:color w:val="262626"/>
          <w:sz w:val="20"/>
        </w:rPr>
        <w:t>directly</w:t>
      </w:r>
      <w:r>
        <w:rPr>
          <w:color w:val="262626"/>
          <w:spacing w:val="-3"/>
          <w:sz w:val="20"/>
        </w:rPr>
        <w:t xml:space="preserve"> </w:t>
      </w:r>
      <w:r>
        <w:rPr>
          <w:color w:val="262626"/>
          <w:sz w:val="20"/>
        </w:rPr>
        <w:t>engaged</w:t>
      </w:r>
      <w:r>
        <w:rPr>
          <w:color w:val="262626"/>
          <w:spacing w:val="-3"/>
          <w:sz w:val="20"/>
        </w:rPr>
        <w:t xml:space="preserve"> </w:t>
      </w:r>
      <w:r>
        <w:rPr>
          <w:color w:val="262626"/>
          <w:sz w:val="20"/>
        </w:rPr>
        <w:t>or</w:t>
      </w:r>
      <w:r>
        <w:rPr>
          <w:color w:val="262626"/>
          <w:spacing w:val="-3"/>
          <w:sz w:val="20"/>
        </w:rPr>
        <w:t xml:space="preserve"> </w:t>
      </w:r>
      <w:r>
        <w:rPr>
          <w:color w:val="262626"/>
          <w:sz w:val="20"/>
        </w:rPr>
        <w:t>employed</w:t>
      </w:r>
      <w:r>
        <w:rPr>
          <w:color w:val="262626"/>
          <w:spacing w:val="-3"/>
          <w:sz w:val="20"/>
        </w:rPr>
        <w:t xml:space="preserve"> </w:t>
      </w:r>
      <w:r>
        <w:rPr>
          <w:color w:val="262626"/>
          <w:sz w:val="20"/>
        </w:rPr>
        <w:t>by</w:t>
      </w:r>
      <w:r>
        <w:rPr>
          <w:color w:val="262626"/>
          <w:spacing w:val="-3"/>
          <w:sz w:val="20"/>
        </w:rPr>
        <w:t xml:space="preserve"> </w:t>
      </w:r>
      <w:r>
        <w:rPr>
          <w:color w:val="262626"/>
          <w:sz w:val="20"/>
        </w:rPr>
        <w:t>a</w:t>
      </w:r>
      <w:r>
        <w:rPr>
          <w:color w:val="262626"/>
          <w:spacing w:val="-3"/>
          <w:sz w:val="20"/>
        </w:rPr>
        <w:t xml:space="preserve"> </w:t>
      </w:r>
      <w:r>
        <w:rPr>
          <w:color w:val="262626"/>
          <w:sz w:val="20"/>
        </w:rPr>
        <w:t>school</w:t>
      </w:r>
      <w:r>
        <w:rPr>
          <w:color w:val="262626"/>
          <w:spacing w:val="-3"/>
          <w:sz w:val="20"/>
        </w:rPr>
        <w:t xml:space="preserve"> </w:t>
      </w:r>
      <w:r>
        <w:rPr>
          <w:color w:val="262626"/>
          <w:sz w:val="20"/>
        </w:rPr>
        <w:t>governing</w:t>
      </w:r>
      <w:r>
        <w:rPr>
          <w:color w:val="262626"/>
          <w:spacing w:val="-2"/>
          <w:sz w:val="20"/>
        </w:rPr>
        <w:t xml:space="preserve"> authority</w:t>
      </w:r>
    </w:p>
    <w:p w14:paraId="17EB824B" w14:textId="77777777" w:rsidR="00BB6FFB" w:rsidRDefault="00AC6D71">
      <w:pPr>
        <w:pStyle w:val="ListParagraph"/>
        <w:numPr>
          <w:ilvl w:val="0"/>
          <w:numId w:val="1"/>
        </w:numPr>
        <w:tabs>
          <w:tab w:val="left" w:pos="1891"/>
        </w:tabs>
        <w:spacing w:before="58"/>
        <w:ind w:right="1597"/>
        <w:rPr>
          <w:sz w:val="20"/>
        </w:rPr>
      </w:pPr>
      <w:r>
        <w:rPr>
          <w:color w:val="262626"/>
          <w:sz w:val="20"/>
        </w:rPr>
        <w:t>a</w:t>
      </w:r>
      <w:r>
        <w:rPr>
          <w:color w:val="262626"/>
          <w:spacing w:val="-3"/>
          <w:sz w:val="20"/>
        </w:rPr>
        <w:t xml:space="preserve"> </w:t>
      </w:r>
      <w:r>
        <w:rPr>
          <w:color w:val="262626"/>
          <w:sz w:val="20"/>
        </w:rPr>
        <w:t>contracted</w:t>
      </w:r>
      <w:r>
        <w:rPr>
          <w:color w:val="262626"/>
          <w:spacing w:val="-3"/>
          <w:sz w:val="20"/>
        </w:rPr>
        <w:t xml:space="preserve"> </w:t>
      </w:r>
      <w:r>
        <w:rPr>
          <w:color w:val="262626"/>
          <w:sz w:val="20"/>
        </w:rPr>
        <w:t>service</w:t>
      </w:r>
      <w:r>
        <w:rPr>
          <w:color w:val="262626"/>
          <w:spacing w:val="-3"/>
          <w:sz w:val="20"/>
        </w:rPr>
        <w:t xml:space="preserve"> </w:t>
      </w:r>
      <w:r>
        <w:rPr>
          <w:color w:val="262626"/>
          <w:sz w:val="20"/>
        </w:rPr>
        <w:t>provider</w:t>
      </w:r>
      <w:r>
        <w:rPr>
          <w:color w:val="262626"/>
          <w:spacing w:val="-3"/>
          <w:sz w:val="20"/>
        </w:rPr>
        <w:t xml:space="preserve"> </w:t>
      </w:r>
      <w:r>
        <w:rPr>
          <w:color w:val="262626"/>
          <w:sz w:val="20"/>
        </w:rPr>
        <w:t>engaged</w:t>
      </w:r>
      <w:r>
        <w:rPr>
          <w:color w:val="262626"/>
          <w:spacing w:val="-3"/>
          <w:sz w:val="20"/>
        </w:rPr>
        <w:t xml:space="preserve"> </w:t>
      </w:r>
      <w:r>
        <w:rPr>
          <w:color w:val="262626"/>
          <w:sz w:val="20"/>
        </w:rPr>
        <w:t>by</w:t>
      </w:r>
      <w:r>
        <w:rPr>
          <w:color w:val="262626"/>
          <w:spacing w:val="-3"/>
          <w:sz w:val="20"/>
        </w:rPr>
        <w:t xml:space="preserve"> </w:t>
      </w:r>
      <w:r>
        <w:rPr>
          <w:color w:val="262626"/>
          <w:sz w:val="20"/>
        </w:rPr>
        <w:t>MACS</w:t>
      </w:r>
      <w:r>
        <w:rPr>
          <w:color w:val="262626"/>
          <w:spacing w:val="-3"/>
          <w:sz w:val="20"/>
        </w:rPr>
        <w:t xml:space="preserve"> </w:t>
      </w:r>
      <w:r>
        <w:rPr>
          <w:color w:val="262626"/>
          <w:sz w:val="20"/>
        </w:rPr>
        <w:t>(</w:t>
      </w:r>
      <w:proofErr w:type="gramStart"/>
      <w:r>
        <w:rPr>
          <w:color w:val="262626"/>
          <w:sz w:val="20"/>
        </w:rPr>
        <w:t>whether</w:t>
      </w:r>
      <w:r>
        <w:rPr>
          <w:color w:val="262626"/>
          <w:spacing w:val="-4"/>
          <w:sz w:val="20"/>
        </w:rPr>
        <w:t xml:space="preserve"> </w:t>
      </w:r>
      <w:r>
        <w:rPr>
          <w:color w:val="262626"/>
          <w:sz w:val="20"/>
        </w:rPr>
        <w:t>or</w:t>
      </w:r>
      <w:r>
        <w:rPr>
          <w:color w:val="262626"/>
          <w:spacing w:val="-4"/>
          <w:sz w:val="20"/>
        </w:rPr>
        <w:t xml:space="preserve"> </w:t>
      </w:r>
      <w:r>
        <w:rPr>
          <w:color w:val="262626"/>
          <w:sz w:val="20"/>
        </w:rPr>
        <w:t>not</w:t>
      </w:r>
      <w:proofErr w:type="gramEnd"/>
      <w:r>
        <w:rPr>
          <w:color w:val="262626"/>
          <w:spacing w:val="-4"/>
          <w:sz w:val="20"/>
        </w:rPr>
        <w:t xml:space="preserve"> </w:t>
      </w:r>
      <w:r>
        <w:rPr>
          <w:color w:val="262626"/>
          <w:sz w:val="20"/>
        </w:rPr>
        <w:t>a</w:t>
      </w:r>
      <w:r>
        <w:rPr>
          <w:color w:val="262626"/>
          <w:spacing w:val="-3"/>
          <w:sz w:val="20"/>
        </w:rPr>
        <w:t xml:space="preserve"> </w:t>
      </w:r>
      <w:r>
        <w:rPr>
          <w:color w:val="262626"/>
          <w:sz w:val="20"/>
        </w:rPr>
        <w:t>body</w:t>
      </w:r>
      <w:r>
        <w:rPr>
          <w:color w:val="262626"/>
          <w:spacing w:val="-3"/>
          <w:sz w:val="20"/>
        </w:rPr>
        <w:t xml:space="preserve"> </w:t>
      </w:r>
      <w:r>
        <w:rPr>
          <w:color w:val="262626"/>
          <w:sz w:val="20"/>
        </w:rPr>
        <w:t>corporate</w:t>
      </w:r>
      <w:r>
        <w:rPr>
          <w:color w:val="262626"/>
          <w:spacing w:val="-3"/>
          <w:sz w:val="20"/>
        </w:rPr>
        <w:t xml:space="preserve"> </w:t>
      </w:r>
      <w:r>
        <w:rPr>
          <w:color w:val="262626"/>
          <w:sz w:val="20"/>
        </w:rPr>
        <w:t>and</w:t>
      </w:r>
      <w:r>
        <w:rPr>
          <w:color w:val="262626"/>
          <w:spacing w:val="-3"/>
          <w:sz w:val="20"/>
        </w:rPr>
        <w:t xml:space="preserve"> </w:t>
      </w:r>
      <w:proofErr w:type="gramStart"/>
      <w:r>
        <w:rPr>
          <w:color w:val="262626"/>
          <w:sz w:val="20"/>
        </w:rPr>
        <w:t>whether or not</w:t>
      </w:r>
      <w:proofErr w:type="gramEnd"/>
      <w:r>
        <w:rPr>
          <w:color w:val="262626"/>
          <w:sz w:val="20"/>
        </w:rPr>
        <w:t xml:space="preserve"> any other person is an intermediary) engaged to perform child-related work for a MACS </w:t>
      </w:r>
      <w:r>
        <w:rPr>
          <w:color w:val="262626"/>
          <w:spacing w:val="-2"/>
          <w:sz w:val="20"/>
        </w:rPr>
        <w:t>school</w:t>
      </w:r>
    </w:p>
    <w:p w14:paraId="40F2386F" w14:textId="77777777" w:rsidR="00BB6FFB" w:rsidRDefault="00AC6D71">
      <w:pPr>
        <w:pStyle w:val="ListParagraph"/>
        <w:numPr>
          <w:ilvl w:val="0"/>
          <w:numId w:val="1"/>
        </w:numPr>
        <w:tabs>
          <w:tab w:val="left" w:pos="1888"/>
        </w:tabs>
        <w:spacing w:before="59"/>
        <w:ind w:left="1888" w:right="1633" w:hanging="357"/>
        <w:rPr>
          <w:sz w:val="20"/>
        </w:rPr>
      </w:pPr>
      <w:r>
        <w:rPr>
          <w:color w:val="262626"/>
          <w:sz w:val="20"/>
        </w:rPr>
        <w:t>a</w:t>
      </w:r>
      <w:r>
        <w:rPr>
          <w:color w:val="262626"/>
          <w:spacing w:val="-2"/>
          <w:sz w:val="20"/>
        </w:rPr>
        <w:t xml:space="preserve"> </w:t>
      </w:r>
      <w:r>
        <w:rPr>
          <w:color w:val="262626"/>
          <w:sz w:val="20"/>
        </w:rPr>
        <w:t>minister</w:t>
      </w:r>
      <w:r>
        <w:rPr>
          <w:color w:val="262626"/>
          <w:spacing w:val="-2"/>
          <w:sz w:val="20"/>
        </w:rPr>
        <w:t xml:space="preserve"> </w:t>
      </w:r>
      <w:r>
        <w:rPr>
          <w:color w:val="262626"/>
          <w:sz w:val="20"/>
        </w:rPr>
        <w:t>of</w:t>
      </w:r>
      <w:r>
        <w:rPr>
          <w:color w:val="262626"/>
          <w:spacing w:val="-2"/>
          <w:sz w:val="20"/>
        </w:rPr>
        <w:t xml:space="preserve"> </w:t>
      </w:r>
      <w:r>
        <w:rPr>
          <w:color w:val="262626"/>
          <w:sz w:val="20"/>
        </w:rPr>
        <w:t>religion,</w:t>
      </w:r>
      <w:r>
        <w:rPr>
          <w:color w:val="262626"/>
          <w:spacing w:val="-2"/>
          <w:sz w:val="20"/>
        </w:rPr>
        <w:t xml:space="preserve"> </w:t>
      </w:r>
      <w:r>
        <w:rPr>
          <w:color w:val="262626"/>
          <w:sz w:val="20"/>
        </w:rPr>
        <w:t>a</w:t>
      </w:r>
      <w:r>
        <w:rPr>
          <w:color w:val="262626"/>
          <w:spacing w:val="-2"/>
          <w:sz w:val="20"/>
        </w:rPr>
        <w:t xml:space="preserve"> </w:t>
      </w:r>
      <w:r>
        <w:rPr>
          <w:color w:val="262626"/>
          <w:sz w:val="20"/>
        </w:rPr>
        <w:t>religious</w:t>
      </w:r>
      <w:r>
        <w:rPr>
          <w:color w:val="262626"/>
          <w:spacing w:val="-2"/>
          <w:sz w:val="20"/>
        </w:rPr>
        <w:t xml:space="preserve"> </w:t>
      </w:r>
      <w:r>
        <w:rPr>
          <w:color w:val="262626"/>
          <w:sz w:val="20"/>
        </w:rPr>
        <w:t>leader</w:t>
      </w:r>
      <w:r>
        <w:rPr>
          <w:color w:val="262626"/>
          <w:spacing w:val="-3"/>
          <w:sz w:val="20"/>
        </w:rPr>
        <w:t xml:space="preserve"> </w:t>
      </w:r>
      <w:r>
        <w:rPr>
          <w:color w:val="262626"/>
          <w:sz w:val="20"/>
        </w:rPr>
        <w:t>or</w:t>
      </w:r>
      <w:r>
        <w:rPr>
          <w:color w:val="262626"/>
          <w:spacing w:val="-3"/>
          <w:sz w:val="20"/>
        </w:rPr>
        <w:t xml:space="preserve"> </w:t>
      </w:r>
      <w:r>
        <w:rPr>
          <w:color w:val="262626"/>
          <w:sz w:val="20"/>
        </w:rPr>
        <w:t>an</w:t>
      </w:r>
      <w:r>
        <w:rPr>
          <w:color w:val="262626"/>
          <w:spacing w:val="-2"/>
          <w:sz w:val="20"/>
        </w:rPr>
        <w:t xml:space="preserve"> </w:t>
      </w:r>
      <w:r>
        <w:rPr>
          <w:color w:val="262626"/>
          <w:sz w:val="20"/>
        </w:rPr>
        <w:t>employee</w:t>
      </w:r>
      <w:r>
        <w:rPr>
          <w:color w:val="262626"/>
          <w:spacing w:val="-2"/>
          <w:sz w:val="20"/>
        </w:rPr>
        <w:t xml:space="preserve"> </w:t>
      </w:r>
      <w:r>
        <w:rPr>
          <w:color w:val="262626"/>
          <w:sz w:val="20"/>
        </w:rPr>
        <w:t>or</w:t>
      </w:r>
      <w:r>
        <w:rPr>
          <w:color w:val="262626"/>
          <w:spacing w:val="-2"/>
          <w:sz w:val="20"/>
        </w:rPr>
        <w:t xml:space="preserve"> </w:t>
      </w:r>
      <w:r>
        <w:rPr>
          <w:color w:val="262626"/>
          <w:sz w:val="20"/>
        </w:rPr>
        <w:t>officer</w:t>
      </w:r>
      <w:r>
        <w:rPr>
          <w:color w:val="262626"/>
          <w:spacing w:val="-2"/>
          <w:sz w:val="20"/>
        </w:rPr>
        <w:t xml:space="preserve"> </w:t>
      </w:r>
      <w:r>
        <w:rPr>
          <w:color w:val="262626"/>
          <w:sz w:val="20"/>
        </w:rPr>
        <w:t>of</w:t>
      </w:r>
      <w:r>
        <w:rPr>
          <w:color w:val="262626"/>
          <w:spacing w:val="-2"/>
          <w:sz w:val="20"/>
        </w:rPr>
        <w:t xml:space="preserve"> </w:t>
      </w:r>
      <w:r>
        <w:rPr>
          <w:color w:val="262626"/>
          <w:sz w:val="20"/>
        </w:rPr>
        <w:t>a</w:t>
      </w:r>
      <w:r>
        <w:rPr>
          <w:color w:val="262626"/>
          <w:spacing w:val="-2"/>
          <w:sz w:val="20"/>
        </w:rPr>
        <w:t xml:space="preserve"> </w:t>
      </w:r>
      <w:r>
        <w:rPr>
          <w:color w:val="262626"/>
          <w:sz w:val="20"/>
        </w:rPr>
        <w:t>religious</w:t>
      </w:r>
      <w:r>
        <w:rPr>
          <w:color w:val="262626"/>
          <w:spacing w:val="-2"/>
          <w:sz w:val="20"/>
        </w:rPr>
        <w:t xml:space="preserve"> </w:t>
      </w:r>
      <w:r>
        <w:rPr>
          <w:color w:val="262626"/>
          <w:sz w:val="20"/>
        </w:rPr>
        <w:t>body</w:t>
      </w:r>
      <w:r>
        <w:rPr>
          <w:color w:val="262626"/>
          <w:spacing w:val="-2"/>
          <w:sz w:val="20"/>
        </w:rPr>
        <w:t xml:space="preserve"> </w:t>
      </w:r>
      <w:r>
        <w:rPr>
          <w:color w:val="262626"/>
          <w:sz w:val="20"/>
        </w:rPr>
        <w:t>associated with MACS (</w:t>
      </w:r>
      <w:hyperlink r:id="rId12">
        <w:r>
          <w:rPr>
            <w:color w:val="0463C1"/>
            <w:sz w:val="20"/>
            <w:u w:val="single" w:color="0463C1"/>
          </w:rPr>
          <w:t>Ministerial Order No. 1359</w:t>
        </w:r>
      </w:hyperlink>
      <w:r>
        <w:rPr>
          <w:color w:val="262626"/>
          <w:sz w:val="20"/>
        </w:rPr>
        <w:t>).</w:t>
      </w:r>
    </w:p>
    <w:p w14:paraId="276BD537" w14:textId="77777777" w:rsidR="00BB6FFB" w:rsidRDefault="00BB6FFB">
      <w:pPr>
        <w:pStyle w:val="ListParagraph"/>
        <w:rPr>
          <w:sz w:val="20"/>
        </w:rPr>
        <w:sectPr w:rsidR="00BB6FFB">
          <w:pgSz w:w="11910" w:h="16840"/>
          <w:pgMar w:top="1000" w:right="0" w:bottom="960" w:left="0" w:header="0" w:footer="771" w:gutter="0"/>
          <w:cols w:space="720"/>
        </w:sectPr>
      </w:pPr>
    </w:p>
    <w:p w14:paraId="6EDF5F1E" w14:textId="77777777" w:rsidR="00BB6FFB" w:rsidRDefault="00AC6D71">
      <w:pPr>
        <w:spacing w:before="71"/>
        <w:ind w:left="1531"/>
        <w:rPr>
          <w:rFonts w:ascii="Arial"/>
          <w:b/>
          <w:sz w:val="20"/>
        </w:rPr>
      </w:pPr>
      <w:r>
        <w:rPr>
          <w:rFonts w:ascii="Arial"/>
          <w:b/>
          <w:color w:val="252525"/>
          <w:spacing w:val="-2"/>
          <w:sz w:val="20"/>
        </w:rPr>
        <w:t>Student</w:t>
      </w:r>
    </w:p>
    <w:p w14:paraId="0A50EE53" w14:textId="77777777" w:rsidR="00BB6FFB" w:rsidRDefault="00AC6D71">
      <w:pPr>
        <w:pStyle w:val="BodyText"/>
      </w:pPr>
      <w:proofErr w:type="gramStart"/>
      <w:r>
        <w:rPr>
          <w:color w:val="252525"/>
        </w:rPr>
        <w:t>Student</w:t>
      </w:r>
      <w:proofErr w:type="gramEnd"/>
      <w:r>
        <w:rPr>
          <w:color w:val="252525"/>
          <w:spacing w:val="-2"/>
        </w:rPr>
        <w:t xml:space="preserve"> </w:t>
      </w:r>
      <w:proofErr w:type="gramStart"/>
      <w:r>
        <w:rPr>
          <w:color w:val="252525"/>
        </w:rPr>
        <w:t>means</w:t>
      </w:r>
      <w:proofErr w:type="gramEnd"/>
      <w:r>
        <w:rPr>
          <w:color w:val="252525"/>
          <w:spacing w:val="-2"/>
        </w:rPr>
        <w:t xml:space="preserve"> </w:t>
      </w:r>
      <w:r>
        <w:rPr>
          <w:color w:val="252525"/>
        </w:rPr>
        <w:t>a</w:t>
      </w:r>
      <w:r>
        <w:rPr>
          <w:color w:val="252525"/>
          <w:spacing w:val="-1"/>
        </w:rPr>
        <w:t xml:space="preserve"> </w:t>
      </w:r>
      <w:r>
        <w:rPr>
          <w:color w:val="252525"/>
        </w:rPr>
        <w:t>person</w:t>
      </w:r>
      <w:r>
        <w:rPr>
          <w:color w:val="252525"/>
          <w:spacing w:val="-1"/>
        </w:rPr>
        <w:t xml:space="preserve"> </w:t>
      </w:r>
      <w:r>
        <w:rPr>
          <w:color w:val="252525"/>
        </w:rPr>
        <w:t>who</w:t>
      </w:r>
      <w:r>
        <w:rPr>
          <w:color w:val="252525"/>
          <w:spacing w:val="-2"/>
        </w:rPr>
        <w:t xml:space="preserve"> </w:t>
      </w:r>
      <w:r>
        <w:rPr>
          <w:color w:val="252525"/>
        </w:rPr>
        <w:t>is</w:t>
      </w:r>
      <w:r>
        <w:rPr>
          <w:color w:val="252525"/>
          <w:spacing w:val="-1"/>
        </w:rPr>
        <w:t xml:space="preserve"> </w:t>
      </w:r>
      <w:r>
        <w:rPr>
          <w:color w:val="252525"/>
        </w:rPr>
        <w:t>enrolled</w:t>
      </w:r>
      <w:r>
        <w:rPr>
          <w:color w:val="252525"/>
          <w:spacing w:val="-1"/>
        </w:rPr>
        <w:t xml:space="preserve"> </w:t>
      </w:r>
      <w:r>
        <w:rPr>
          <w:color w:val="252525"/>
        </w:rPr>
        <w:t>at</w:t>
      </w:r>
      <w:r>
        <w:rPr>
          <w:color w:val="252525"/>
          <w:spacing w:val="-1"/>
        </w:rPr>
        <w:t xml:space="preserve"> </w:t>
      </w:r>
      <w:r>
        <w:rPr>
          <w:color w:val="252525"/>
        </w:rPr>
        <w:t>or</w:t>
      </w:r>
      <w:r>
        <w:rPr>
          <w:color w:val="252525"/>
          <w:spacing w:val="-2"/>
        </w:rPr>
        <w:t xml:space="preserve"> </w:t>
      </w:r>
      <w:r>
        <w:rPr>
          <w:color w:val="252525"/>
        </w:rPr>
        <w:t>attends</w:t>
      </w:r>
      <w:r>
        <w:rPr>
          <w:color w:val="252525"/>
          <w:spacing w:val="-1"/>
        </w:rPr>
        <w:t xml:space="preserve"> </w:t>
      </w:r>
      <w:r>
        <w:rPr>
          <w:color w:val="252525"/>
        </w:rPr>
        <w:t>a</w:t>
      </w:r>
      <w:r>
        <w:rPr>
          <w:color w:val="252525"/>
          <w:spacing w:val="-1"/>
        </w:rPr>
        <w:t xml:space="preserve"> </w:t>
      </w:r>
      <w:r>
        <w:rPr>
          <w:color w:val="252525"/>
        </w:rPr>
        <w:t>MACS</w:t>
      </w:r>
      <w:r>
        <w:rPr>
          <w:color w:val="252525"/>
          <w:spacing w:val="-1"/>
        </w:rPr>
        <w:t xml:space="preserve"> </w:t>
      </w:r>
      <w:r>
        <w:rPr>
          <w:color w:val="252525"/>
          <w:spacing w:val="-2"/>
        </w:rPr>
        <w:t>school.</w:t>
      </w:r>
    </w:p>
    <w:p w14:paraId="5DD39355" w14:textId="77777777" w:rsidR="00BB6FFB" w:rsidRDefault="00BB6FFB">
      <w:pPr>
        <w:pStyle w:val="BodyText"/>
        <w:ind w:left="0"/>
      </w:pPr>
    </w:p>
    <w:p w14:paraId="18C81207" w14:textId="77777777" w:rsidR="00BB6FFB" w:rsidRDefault="00AC6D71">
      <w:pPr>
        <w:ind w:left="1531"/>
        <w:rPr>
          <w:rFonts w:ascii="Arial"/>
          <w:b/>
          <w:sz w:val="20"/>
        </w:rPr>
      </w:pPr>
      <w:r>
        <w:rPr>
          <w:rFonts w:ascii="Arial"/>
          <w:b/>
          <w:color w:val="252525"/>
          <w:sz w:val="20"/>
        </w:rPr>
        <w:t>Student</w:t>
      </w:r>
      <w:r>
        <w:rPr>
          <w:rFonts w:ascii="Arial"/>
          <w:b/>
          <w:color w:val="252525"/>
          <w:spacing w:val="-1"/>
          <w:sz w:val="20"/>
        </w:rPr>
        <w:t xml:space="preserve"> </w:t>
      </w:r>
      <w:r>
        <w:rPr>
          <w:rFonts w:ascii="Arial"/>
          <w:b/>
          <w:color w:val="252525"/>
          <w:spacing w:val="-2"/>
          <w:sz w:val="20"/>
        </w:rPr>
        <w:t>wellbeing</w:t>
      </w:r>
    </w:p>
    <w:p w14:paraId="4E684A78" w14:textId="77777777" w:rsidR="00BB6FFB" w:rsidRDefault="00AC6D71">
      <w:pPr>
        <w:pStyle w:val="BodyText"/>
        <w:ind w:right="1549"/>
      </w:pPr>
      <w:r>
        <w:rPr>
          <w:color w:val="252525"/>
        </w:rPr>
        <w:t>A</w:t>
      </w:r>
      <w:r>
        <w:rPr>
          <w:color w:val="252525"/>
          <w:spacing w:val="-3"/>
        </w:rPr>
        <w:t xml:space="preserve"> </w:t>
      </w:r>
      <w:r>
        <w:rPr>
          <w:color w:val="252525"/>
        </w:rPr>
        <w:t>sustainable</w:t>
      </w:r>
      <w:r>
        <w:rPr>
          <w:color w:val="252525"/>
          <w:spacing w:val="-3"/>
        </w:rPr>
        <w:t xml:space="preserve"> </w:t>
      </w:r>
      <w:r>
        <w:rPr>
          <w:color w:val="252525"/>
        </w:rPr>
        <w:t>state</w:t>
      </w:r>
      <w:r>
        <w:rPr>
          <w:color w:val="252525"/>
          <w:spacing w:val="-3"/>
        </w:rPr>
        <w:t xml:space="preserve"> </w:t>
      </w:r>
      <w:r>
        <w:rPr>
          <w:color w:val="252525"/>
        </w:rPr>
        <w:t>of</w:t>
      </w:r>
      <w:r>
        <w:rPr>
          <w:color w:val="252525"/>
          <w:spacing w:val="-4"/>
        </w:rPr>
        <w:t xml:space="preserve"> </w:t>
      </w:r>
      <w:r>
        <w:rPr>
          <w:color w:val="252525"/>
        </w:rPr>
        <w:t>positive</w:t>
      </w:r>
      <w:r>
        <w:rPr>
          <w:color w:val="252525"/>
          <w:spacing w:val="-3"/>
        </w:rPr>
        <w:t xml:space="preserve"> </w:t>
      </w:r>
      <w:r>
        <w:rPr>
          <w:color w:val="252525"/>
        </w:rPr>
        <w:t>mood</w:t>
      </w:r>
      <w:r>
        <w:rPr>
          <w:color w:val="252525"/>
          <w:spacing w:val="-3"/>
        </w:rPr>
        <w:t xml:space="preserve"> </w:t>
      </w:r>
      <w:r>
        <w:rPr>
          <w:color w:val="252525"/>
        </w:rPr>
        <w:t>and</w:t>
      </w:r>
      <w:r>
        <w:rPr>
          <w:color w:val="252525"/>
          <w:spacing w:val="-3"/>
        </w:rPr>
        <w:t xml:space="preserve"> </w:t>
      </w:r>
      <w:r>
        <w:rPr>
          <w:color w:val="252525"/>
        </w:rPr>
        <w:t>attitude,</w:t>
      </w:r>
      <w:r>
        <w:rPr>
          <w:color w:val="252525"/>
          <w:spacing w:val="-4"/>
        </w:rPr>
        <w:t xml:space="preserve"> </w:t>
      </w:r>
      <w:r>
        <w:rPr>
          <w:color w:val="252525"/>
        </w:rPr>
        <w:t>resilience,</w:t>
      </w:r>
      <w:r>
        <w:rPr>
          <w:color w:val="252525"/>
          <w:spacing w:val="-3"/>
        </w:rPr>
        <w:t xml:space="preserve"> </w:t>
      </w:r>
      <w:r>
        <w:rPr>
          <w:color w:val="252525"/>
        </w:rPr>
        <w:t>and</w:t>
      </w:r>
      <w:r>
        <w:rPr>
          <w:color w:val="252525"/>
          <w:spacing w:val="-3"/>
        </w:rPr>
        <w:t xml:space="preserve"> </w:t>
      </w:r>
      <w:r>
        <w:rPr>
          <w:color w:val="252525"/>
        </w:rPr>
        <w:t>satisfaction</w:t>
      </w:r>
      <w:r>
        <w:rPr>
          <w:color w:val="252525"/>
          <w:spacing w:val="-3"/>
        </w:rPr>
        <w:t xml:space="preserve"> </w:t>
      </w:r>
      <w:r>
        <w:rPr>
          <w:color w:val="252525"/>
        </w:rPr>
        <w:t>with</w:t>
      </w:r>
      <w:r>
        <w:rPr>
          <w:color w:val="252525"/>
          <w:spacing w:val="-3"/>
        </w:rPr>
        <w:t xml:space="preserve"> </w:t>
      </w:r>
      <w:r>
        <w:rPr>
          <w:color w:val="252525"/>
        </w:rPr>
        <w:t>self,</w:t>
      </w:r>
      <w:r>
        <w:rPr>
          <w:color w:val="252525"/>
          <w:spacing w:val="-4"/>
        </w:rPr>
        <w:t xml:space="preserve"> </w:t>
      </w:r>
      <w:r>
        <w:rPr>
          <w:color w:val="252525"/>
        </w:rPr>
        <w:t>relationships, and experiences at school (Noble &amp; Wyatt, 2008, p.21).</w:t>
      </w:r>
    </w:p>
    <w:p w14:paraId="11FDB2B7" w14:textId="77777777" w:rsidR="00BB6FFB" w:rsidRDefault="00AC6D71">
      <w:pPr>
        <w:pStyle w:val="BodyText"/>
        <w:spacing w:before="200"/>
        <w:ind w:right="1416"/>
      </w:pPr>
      <w:r>
        <w:rPr>
          <w:color w:val="252525"/>
        </w:rPr>
        <w:t>In MACS school settings, a positive sense of pastoral care and wellbeing supports a base for rich learning</w:t>
      </w:r>
      <w:r>
        <w:rPr>
          <w:color w:val="252525"/>
          <w:spacing w:val="-3"/>
        </w:rPr>
        <w:t xml:space="preserve"> </w:t>
      </w:r>
      <w:r>
        <w:rPr>
          <w:color w:val="252525"/>
        </w:rPr>
        <w:t>that</w:t>
      </w:r>
      <w:r>
        <w:rPr>
          <w:color w:val="252525"/>
          <w:spacing w:val="-3"/>
        </w:rPr>
        <w:t xml:space="preserve"> </w:t>
      </w:r>
      <w:r>
        <w:rPr>
          <w:color w:val="252525"/>
        </w:rPr>
        <w:t>enables</w:t>
      </w:r>
      <w:r>
        <w:rPr>
          <w:color w:val="252525"/>
          <w:spacing w:val="-4"/>
        </w:rPr>
        <w:t xml:space="preserve"> </w:t>
      </w:r>
      <w:r>
        <w:rPr>
          <w:color w:val="252525"/>
        </w:rPr>
        <w:t>children</w:t>
      </w:r>
      <w:r>
        <w:rPr>
          <w:color w:val="252525"/>
          <w:spacing w:val="-3"/>
        </w:rPr>
        <w:t xml:space="preserve"> </w:t>
      </w:r>
      <w:r>
        <w:rPr>
          <w:color w:val="252525"/>
        </w:rPr>
        <w:t>and</w:t>
      </w:r>
      <w:r>
        <w:rPr>
          <w:color w:val="252525"/>
          <w:spacing w:val="-3"/>
        </w:rPr>
        <w:t xml:space="preserve"> </w:t>
      </w:r>
      <w:r>
        <w:rPr>
          <w:color w:val="252525"/>
        </w:rPr>
        <w:t>young</w:t>
      </w:r>
      <w:r>
        <w:rPr>
          <w:color w:val="252525"/>
          <w:spacing w:val="-3"/>
        </w:rPr>
        <w:t xml:space="preserve"> </w:t>
      </w:r>
      <w:r>
        <w:rPr>
          <w:color w:val="252525"/>
        </w:rPr>
        <w:t>people</w:t>
      </w:r>
      <w:r>
        <w:rPr>
          <w:color w:val="252525"/>
          <w:spacing w:val="-3"/>
        </w:rPr>
        <w:t xml:space="preserve"> </w:t>
      </w:r>
      <w:r>
        <w:rPr>
          <w:color w:val="252525"/>
        </w:rPr>
        <w:t>to</w:t>
      </w:r>
      <w:r>
        <w:rPr>
          <w:color w:val="252525"/>
          <w:spacing w:val="-3"/>
        </w:rPr>
        <w:t xml:space="preserve"> </w:t>
      </w:r>
      <w:r>
        <w:rPr>
          <w:color w:val="252525"/>
        </w:rPr>
        <w:t>flourish,</w:t>
      </w:r>
      <w:r>
        <w:rPr>
          <w:color w:val="252525"/>
          <w:spacing w:val="-3"/>
        </w:rPr>
        <w:t xml:space="preserve"> </w:t>
      </w:r>
      <w:r>
        <w:rPr>
          <w:color w:val="252525"/>
        </w:rPr>
        <w:t>give</w:t>
      </w:r>
      <w:r>
        <w:rPr>
          <w:color w:val="252525"/>
          <w:spacing w:val="-3"/>
        </w:rPr>
        <w:t xml:space="preserve"> </w:t>
      </w:r>
      <w:r>
        <w:rPr>
          <w:color w:val="252525"/>
        </w:rPr>
        <w:t>expression</w:t>
      </w:r>
      <w:r>
        <w:rPr>
          <w:color w:val="252525"/>
          <w:spacing w:val="-3"/>
        </w:rPr>
        <w:t xml:space="preserve"> </w:t>
      </w:r>
      <w:r>
        <w:rPr>
          <w:color w:val="252525"/>
        </w:rPr>
        <w:t>to</w:t>
      </w:r>
      <w:r>
        <w:rPr>
          <w:color w:val="252525"/>
          <w:spacing w:val="-3"/>
        </w:rPr>
        <w:t xml:space="preserve"> </w:t>
      </w:r>
      <w:r>
        <w:rPr>
          <w:color w:val="252525"/>
        </w:rPr>
        <w:t>their</w:t>
      </w:r>
      <w:r>
        <w:rPr>
          <w:color w:val="252525"/>
          <w:spacing w:val="-3"/>
        </w:rPr>
        <w:t xml:space="preserve"> </w:t>
      </w:r>
      <w:r>
        <w:rPr>
          <w:color w:val="252525"/>
        </w:rPr>
        <w:t>authentic</w:t>
      </w:r>
      <w:r>
        <w:rPr>
          <w:color w:val="252525"/>
          <w:spacing w:val="-3"/>
        </w:rPr>
        <w:t xml:space="preserve"> </w:t>
      </w:r>
      <w:r>
        <w:rPr>
          <w:color w:val="252525"/>
        </w:rPr>
        <w:t xml:space="preserve">selves and </w:t>
      </w:r>
      <w:proofErr w:type="spellStart"/>
      <w:r>
        <w:rPr>
          <w:color w:val="252525"/>
        </w:rPr>
        <w:t>realise</w:t>
      </w:r>
      <w:proofErr w:type="spellEnd"/>
      <w:r>
        <w:rPr>
          <w:color w:val="252525"/>
        </w:rPr>
        <w:t xml:space="preserve"> their unique potential. This holistic view recognises the sacredness, dignity, and giftedness of each person (Horizons of Hope: Wellbeing, 2017, p.3).</w:t>
      </w:r>
    </w:p>
    <w:p w14:paraId="4CBDD725" w14:textId="77777777" w:rsidR="00BB6FFB" w:rsidRDefault="00AC6D71">
      <w:pPr>
        <w:pStyle w:val="Heading1"/>
      </w:pPr>
      <w:r>
        <w:rPr>
          <w:color w:val="0A213D"/>
        </w:rPr>
        <w:t>Related</w:t>
      </w:r>
      <w:r>
        <w:rPr>
          <w:color w:val="0A213D"/>
          <w:spacing w:val="-4"/>
        </w:rPr>
        <w:t xml:space="preserve"> </w:t>
      </w:r>
      <w:r>
        <w:rPr>
          <w:color w:val="0A213D"/>
        </w:rPr>
        <w:t>policies</w:t>
      </w:r>
      <w:r>
        <w:rPr>
          <w:color w:val="0A213D"/>
          <w:spacing w:val="-5"/>
        </w:rPr>
        <w:t xml:space="preserve"> </w:t>
      </w:r>
      <w:r>
        <w:rPr>
          <w:color w:val="0A213D"/>
        </w:rPr>
        <w:t>and</w:t>
      </w:r>
      <w:r>
        <w:rPr>
          <w:color w:val="0A213D"/>
          <w:spacing w:val="-3"/>
        </w:rPr>
        <w:t xml:space="preserve"> </w:t>
      </w:r>
      <w:r>
        <w:rPr>
          <w:color w:val="0A213D"/>
          <w:spacing w:val="-2"/>
        </w:rPr>
        <w:t>documents</w:t>
      </w:r>
    </w:p>
    <w:p w14:paraId="29F376EB" w14:textId="77777777" w:rsidR="00BB6FFB" w:rsidRDefault="00AC6D71">
      <w:pPr>
        <w:pStyle w:val="Heading2"/>
      </w:pPr>
      <w:r>
        <w:rPr>
          <w:color w:val="252525"/>
        </w:rPr>
        <w:t>Related</w:t>
      </w:r>
      <w:r>
        <w:rPr>
          <w:color w:val="252525"/>
          <w:spacing w:val="-4"/>
        </w:rPr>
        <w:t xml:space="preserve"> </w:t>
      </w:r>
      <w:r>
        <w:rPr>
          <w:color w:val="252525"/>
        </w:rPr>
        <w:t>MACS</w:t>
      </w:r>
      <w:r>
        <w:rPr>
          <w:color w:val="252525"/>
          <w:spacing w:val="-2"/>
        </w:rPr>
        <w:t xml:space="preserve"> </w:t>
      </w:r>
      <w:r>
        <w:rPr>
          <w:color w:val="252525"/>
        </w:rPr>
        <w:t>policies</w:t>
      </w:r>
      <w:r>
        <w:rPr>
          <w:color w:val="252525"/>
          <w:spacing w:val="-2"/>
        </w:rPr>
        <w:t xml:space="preserve"> </w:t>
      </w:r>
      <w:r>
        <w:rPr>
          <w:color w:val="252525"/>
        </w:rPr>
        <w:t>and</w:t>
      </w:r>
      <w:r>
        <w:rPr>
          <w:color w:val="252525"/>
          <w:spacing w:val="-2"/>
        </w:rPr>
        <w:t xml:space="preserve"> documents</w:t>
      </w:r>
    </w:p>
    <w:p w14:paraId="7C25CBFE" w14:textId="77777777" w:rsidR="00BB6FFB" w:rsidRDefault="00AC6D71">
      <w:pPr>
        <w:pStyle w:val="BodyText"/>
        <w:ind w:right="6077"/>
      </w:pPr>
      <w:r>
        <w:rPr>
          <w:color w:val="252525"/>
        </w:rPr>
        <w:t>Anti-Bullying</w:t>
      </w:r>
      <w:r>
        <w:rPr>
          <w:color w:val="252525"/>
          <w:spacing w:val="-12"/>
        </w:rPr>
        <w:t xml:space="preserve"> </w:t>
      </w:r>
      <w:r>
        <w:rPr>
          <w:color w:val="252525"/>
        </w:rPr>
        <w:t>Policy</w:t>
      </w:r>
      <w:r>
        <w:rPr>
          <w:color w:val="252525"/>
          <w:spacing w:val="-12"/>
        </w:rPr>
        <w:t xml:space="preserve"> </w:t>
      </w:r>
      <w:r>
        <w:rPr>
          <w:color w:val="252525"/>
        </w:rPr>
        <w:t>(including</w:t>
      </w:r>
      <w:r>
        <w:rPr>
          <w:color w:val="252525"/>
          <w:spacing w:val="-12"/>
        </w:rPr>
        <w:t xml:space="preserve"> </w:t>
      </w:r>
      <w:r>
        <w:rPr>
          <w:color w:val="252525"/>
        </w:rPr>
        <w:t>cyberbullying) Child Safety and Wellbeing Policy</w:t>
      </w:r>
    </w:p>
    <w:p w14:paraId="510FB912" w14:textId="77777777" w:rsidR="00BB6FFB" w:rsidRDefault="00AC6D71">
      <w:pPr>
        <w:pStyle w:val="BodyText"/>
        <w:spacing w:before="0"/>
        <w:ind w:right="5131"/>
      </w:pPr>
      <w:r>
        <w:rPr>
          <w:color w:val="252525"/>
        </w:rPr>
        <w:t>Pastoral</w:t>
      </w:r>
      <w:r>
        <w:rPr>
          <w:color w:val="252525"/>
          <w:spacing w:val="-5"/>
        </w:rPr>
        <w:t xml:space="preserve"> </w:t>
      </w:r>
      <w:r>
        <w:rPr>
          <w:color w:val="252525"/>
        </w:rPr>
        <w:t>Care</w:t>
      </w:r>
      <w:r>
        <w:rPr>
          <w:color w:val="252525"/>
          <w:spacing w:val="-5"/>
        </w:rPr>
        <w:t xml:space="preserve"> </w:t>
      </w:r>
      <w:r>
        <w:rPr>
          <w:color w:val="252525"/>
        </w:rPr>
        <w:t>of</w:t>
      </w:r>
      <w:r>
        <w:rPr>
          <w:color w:val="252525"/>
          <w:spacing w:val="-6"/>
        </w:rPr>
        <w:t xml:space="preserve"> </w:t>
      </w:r>
      <w:r>
        <w:rPr>
          <w:color w:val="252525"/>
        </w:rPr>
        <w:t>Students</w:t>
      </w:r>
      <w:r>
        <w:rPr>
          <w:color w:val="252525"/>
          <w:spacing w:val="-5"/>
        </w:rPr>
        <w:t xml:space="preserve"> </w:t>
      </w:r>
      <w:r>
        <w:rPr>
          <w:color w:val="252525"/>
        </w:rPr>
        <w:t>Relating</w:t>
      </w:r>
      <w:r>
        <w:rPr>
          <w:color w:val="252525"/>
          <w:spacing w:val="-5"/>
        </w:rPr>
        <w:t xml:space="preserve"> </w:t>
      </w:r>
      <w:r>
        <w:rPr>
          <w:color w:val="252525"/>
        </w:rPr>
        <w:t>to</w:t>
      </w:r>
      <w:r>
        <w:rPr>
          <w:color w:val="252525"/>
          <w:spacing w:val="-5"/>
        </w:rPr>
        <w:t xml:space="preserve"> </w:t>
      </w:r>
      <w:r>
        <w:rPr>
          <w:color w:val="252525"/>
        </w:rPr>
        <w:t>Gender</w:t>
      </w:r>
      <w:r>
        <w:rPr>
          <w:color w:val="252525"/>
          <w:spacing w:val="-5"/>
        </w:rPr>
        <w:t xml:space="preserve"> </w:t>
      </w:r>
      <w:r>
        <w:rPr>
          <w:color w:val="252525"/>
        </w:rPr>
        <w:t xml:space="preserve">Policy Student </w:t>
      </w:r>
      <w:proofErr w:type="spellStart"/>
      <w:r>
        <w:rPr>
          <w:color w:val="252525"/>
        </w:rPr>
        <w:t>Behaviour</w:t>
      </w:r>
      <w:proofErr w:type="spellEnd"/>
      <w:r>
        <w:rPr>
          <w:color w:val="252525"/>
        </w:rPr>
        <w:t xml:space="preserve"> Policy</w:t>
      </w:r>
    </w:p>
    <w:p w14:paraId="633BD3A9" w14:textId="77777777" w:rsidR="00BB6FFB" w:rsidRDefault="00AC6D71">
      <w:pPr>
        <w:pStyle w:val="BodyText"/>
        <w:spacing w:before="0"/>
        <w:ind w:right="4298"/>
      </w:pPr>
      <w:hyperlink r:id="rId13">
        <w:proofErr w:type="spellStart"/>
        <w:r>
          <w:rPr>
            <w:color w:val="252525"/>
          </w:rPr>
          <w:t>eXcel</w:t>
        </w:r>
        <w:proofErr w:type="spellEnd"/>
        <w:r>
          <w:rPr>
            <w:color w:val="252525"/>
          </w:rPr>
          <w:t>:</w:t>
        </w:r>
        <w:r>
          <w:rPr>
            <w:color w:val="252525"/>
            <w:spacing w:val="-5"/>
          </w:rPr>
          <w:t xml:space="preserve"> </w:t>
        </w:r>
        <w:r>
          <w:rPr>
            <w:color w:val="252525"/>
          </w:rPr>
          <w:t>Wellbeing</w:t>
        </w:r>
        <w:r>
          <w:rPr>
            <w:color w:val="252525"/>
            <w:spacing w:val="-5"/>
          </w:rPr>
          <w:t xml:space="preserve"> </w:t>
        </w:r>
        <w:r>
          <w:rPr>
            <w:color w:val="252525"/>
          </w:rPr>
          <w:t>for</w:t>
        </w:r>
        <w:r>
          <w:rPr>
            <w:color w:val="252525"/>
            <w:spacing w:val="-5"/>
          </w:rPr>
          <w:t xml:space="preserve"> </w:t>
        </w:r>
        <w:r>
          <w:rPr>
            <w:color w:val="252525"/>
          </w:rPr>
          <w:t>learning</w:t>
        </w:r>
        <w:r>
          <w:rPr>
            <w:color w:val="252525"/>
            <w:spacing w:val="-5"/>
          </w:rPr>
          <w:t xml:space="preserve"> </w:t>
        </w:r>
        <w:r>
          <w:rPr>
            <w:color w:val="252525"/>
          </w:rPr>
          <w:t>in</w:t>
        </w:r>
        <w:r>
          <w:rPr>
            <w:color w:val="252525"/>
            <w:spacing w:val="-5"/>
          </w:rPr>
          <w:t xml:space="preserve"> </w:t>
        </w:r>
        <w:r>
          <w:rPr>
            <w:color w:val="252525"/>
          </w:rPr>
          <w:t>Catholic</w:t>
        </w:r>
        <w:r>
          <w:rPr>
            <w:color w:val="252525"/>
            <w:spacing w:val="-6"/>
          </w:rPr>
          <w:t xml:space="preserve"> </w:t>
        </w:r>
        <w:r>
          <w:rPr>
            <w:color w:val="252525"/>
          </w:rPr>
          <w:t>school</w:t>
        </w:r>
        <w:r>
          <w:rPr>
            <w:color w:val="252525"/>
            <w:spacing w:val="-5"/>
          </w:rPr>
          <w:t xml:space="preserve"> </w:t>
        </w:r>
        <w:r>
          <w:rPr>
            <w:color w:val="252525"/>
          </w:rPr>
          <w:t>communities</w:t>
        </w:r>
      </w:hyperlink>
      <w:r>
        <w:rPr>
          <w:color w:val="252525"/>
        </w:rPr>
        <w:t xml:space="preserve"> </w:t>
      </w:r>
      <w:hyperlink r:id="rId14">
        <w:r>
          <w:rPr>
            <w:color w:val="252525"/>
          </w:rPr>
          <w:t>Horizons of Hope: Vision and Context</w:t>
        </w:r>
      </w:hyperlink>
    </w:p>
    <w:p w14:paraId="0933D85C" w14:textId="77777777" w:rsidR="00BB6FFB" w:rsidRDefault="00AC6D71">
      <w:pPr>
        <w:pStyle w:val="BodyText"/>
        <w:spacing w:before="0"/>
        <w:ind w:right="7075"/>
      </w:pPr>
      <w:hyperlink r:id="rId15">
        <w:r>
          <w:rPr>
            <w:color w:val="252525"/>
          </w:rPr>
          <w:t>Horizons of Hope: Wellbeing</w:t>
        </w:r>
      </w:hyperlink>
      <w:r>
        <w:rPr>
          <w:color w:val="252525"/>
        </w:rPr>
        <w:t xml:space="preserve"> </w:t>
      </w:r>
      <w:hyperlink r:id="rId16">
        <w:r>
          <w:rPr>
            <w:color w:val="252525"/>
          </w:rPr>
          <w:t>Horizons</w:t>
        </w:r>
        <w:r>
          <w:rPr>
            <w:color w:val="252525"/>
            <w:spacing w:val="-9"/>
          </w:rPr>
          <w:t xml:space="preserve"> </w:t>
        </w:r>
        <w:r>
          <w:rPr>
            <w:color w:val="252525"/>
          </w:rPr>
          <w:t>of</w:t>
        </w:r>
        <w:r>
          <w:rPr>
            <w:color w:val="252525"/>
            <w:spacing w:val="-9"/>
          </w:rPr>
          <w:t xml:space="preserve"> </w:t>
        </w:r>
        <w:r>
          <w:rPr>
            <w:color w:val="252525"/>
          </w:rPr>
          <w:t>Hope:</w:t>
        </w:r>
        <w:r>
          <w:rPr>
            <w:color w:val="252525"/>
            <w:spacing w:val="-9"/>
          </w:rPr>
          <w:t xml:space="preserve"> </w:t>
        </w:r>
        <w:r>
          <w:rPr>
            <w:color w:val="252525"/>
          </w:rPr>
          <w:t>Learning</w:t>
        </w:r>
        <w:r>
          <w:rPr>
            <w:color w:val="252525"/>
            <w:spacing w:val="-9"/>
          </w:rPr>
          <w:t xml:space="preserve"> </w:t>
        </w:r>
        <w:r>
          <w:rPr>
            <w:color w:val="252525"/>
          </w:rPr>
          <w:t>Diversity</w:t>
        </w:r>
      </w:hyperlink>
    </w:p>
    <w:p w14:paraId="24FFEC5C" w14:textId="77777777" w:rsidR="00BB6FFB" w:rsidRDefault="00AC6D71">
      <w:pPr>
        <w:pStyle w:val="BodyText"/>
        <w:spacing w:before="0"/>
      </w:pPr>
      <w:hyperlink r:id="rId17">
        <w:r>
          <w:rPr>
            <w:color w:val="252525"/>
          </w:rPr>
          <w:t>Horizons</w:t>
        </w:r>
        <w:r>
          <w:rPr>
            <w:color w:val="252525"/>
            <w:spacing w:val="-1"/>
          </w:rPr>
          <w:t xml:space="preserve"> </w:t>
        </w:r>
        <w:r>
          <w:rPr>
            <w:color w:val="252525"/>
          </w:rPr>
          <w:t>of</w:t>
        </w:r>
        <w:r>
          <w:rPr>
            <w:color w:val="252525"/>
            <w:spacing w:val="-2"/>
          </w:rPr>
          <w:t xml:space="preserve"> </w:t>
        </w:r>
        <w:r>
          <w:rPr>
            <w:color w:val="252525"/>
          </w:rPr>
          <w:t>Hope:</w:t>
        </w:r>
        <w:r>
          <w:rPr>
            <w:color w:val="252525"/>
            <w:spacing w:val="-1"/>
          </w:rPr>
          <w:t xml:space="preserve"> </w:t>
        </w:r>
        <w:r>
          <w:rPr>
            <w:color w:val="252525"/>
          </w:rPr>
          <w:t>Families</w:t>
        </w:r>
        <w:r>
          <w:rPr>
            <w:color w:val="252525"/>
            <w:spacing w:val="-1"/>
          </w:rPr>
          <w:t xml:space="preserve"> </w:t>
        </w:r>
        <w:r>
          <w:rPr>
            <w:color w:val="252525"/>
          </w:rPr>
          <w:t>as</w:t>
        </w:r>
        <w:r>
          <w:rPr>
            <w:color w:val="252525"/>
            <w:spacing w:val="-1"/>
          </w:rPr>
          <w:t xml:space="preserve"> </w:t>
        </w:r>
        <w:r>
          <w:rPr>
            <w:color w:val="252525"/>
            <w:spacing w:val="-2"/>
          </w:rPr>
          <w:t>Partners</w:t>
        </w:r>
      </w:hyperlink>
    </w:p>
    <w:p w14:paraId="091B3BF9" w14:textId="77777777" w:rsidR="00BB6FFB" w:rsidRDefault="00AC6D71">
      <w:pPr>
        <w:pStyle w:val="BodyText"/>
        <w:spacing w:before="0"/>
      </w:pPr>
      <w:hyperlink r:id="rId18">
        <w:r>
          <w:rPr>
            <w:color w:val="252525"/>
          </w:rPr>
          <w:t>Identity</w:t>
        </w:r>
        <w:r>
          <w:rPr>
            <w:color w:val="252525"/>
            <w:spacing w:val="-4"/>
          </w:rPr>
          <w:t xml:space="preserve"> </w:t>
        </w:r>
        <w:r>
          <w:rPr>
            <w:color w:val="252525"/>
          </w:rPr>
          <w:t>and</w:t>
        </w:r>
        <w:r>
          <w:rPr>
            <w:color w:val="252525"/>
            <w:spacing w:val="-2"/>
          </w:rPr>
          <w:t xml:space="preserve"> </w:t>
        </w:r>
        <w:r>
          <w:rPr>
            <w:color w:val="252525"/>
          </w:rPr>
          <w:t>growth:</w:t>
        </w:r>
        <w:r>
          <w:rPr>
            <w:color w:val="252525"/>
            <w:spacing w:val="-3"/>
          </w:rPr>
          <w:t xml:space="preserve"> </w:t>
        </w:r>
        <w:r>
          <w:rPr>
            <w:color w:val="252525"/>
          </w:rPr>
          <w:t>A</w:t>
        </w:r>
        <w:r>
          <w:rPr>
            <w:color w:val="252525"/>
            <w:spacing w:val="-2"/>
          </w:rPr>
          <w:t xml:space="preserve"> </w:t>
        </w:r>
        <w:r>
          <w:rPr>
            <w:color w:val="252525"/>
          </w:rPr>
          <w:t>perspective</w:t>
        </w:r>
        <w:r>
          <w:rPr>
            <w:color w:val="252525"/>
            <w:spacing w:val="-2"/>
          </w:rPr>
          <w:t xml:space="preserve"> </w:t>
        </w:r>
        <w:r>
          <w:rPr>
            <w:color w:val="252525"/>
          </w:rPr>
          <w:t>for</w:t>
        </w:r>
        <w:r>
          <w:rPr>
            <w:color w:val="252525"/>
            <w:spacing w:val="-2"/>
          </w:rPr>
          <w:t xml:space="preserve"> </w:t>
        </w:r>
        <w:r>
          <w:rPr>
            <w:color w:val="252525"/>
          </w:rPr>
          <w:t>Catholic</w:t>
        </w:r>
        <w:r>
          <w:rPr>
            <w:color w:val="252525"/>
            <w:spacing w:val="-1"/>
          </w:rPr>
          <w:t xml:space="preserve"> </w:t>
        </w:r>
        <w:r>
          <w:rPr>
            <w:color w:val="252525"/>
            <w:spacing w:val="-2"/>
          </w:rPr>
          <w:t>schools</w:t>
        </w:r>
      </w:hyperlink>
    </w:p>
    <w:p w14:paraId="74D87BEC" w14:textId="77777777" w:rsidR="00BB6FFB" w:rsidRDefault="00AC6D71">
      <w:pPr>
        <w:pStyle w:val="Heading2"/>
      </w:pPr>
      <w:r>
        <w:rPr>
          <w:color w:val="252525"/>
          <w:spacing w:val="-2"/>
        </w:rPr>
        <w:t>Resources</w:t>
      </w:r>
    </w:p>
    <w:p w14:paraId="3016FCFA" w14:textId="77777777" w:rsidR="00BB6FFB" w:rsidRDefault="00AC6D71">
      <w:pPr>
        <w:pStyle w:val="BodyText"/>
        <w:ind w:right="6077"/>
      </w:pPr>
      <w:hyperlink r:id="rId19">
        <w:r>
          <w:rPr>
            <w:color w:val="252525"/>
          </w:rPr>
          <w:t>Australian</w:t>
        </w:r>
        <w:r>
          <w:rPr>
            <w:color w:val="252525"/>
            <w:spacing w:val="-9"/>
          </w:rPr>
          <w:t xml:space="preserve"> </w:t>
        </w:r>
        <w:r>
          <w:rPr>
            <w:color w:val="252525"/>
          </w:rPr>
          <w:t>Student</w:t>
        </w:r>
        <w:r>
          <w:rPr>
            <w:color w:val="252525"/>
            <w:spacing w:val="-9"/>
          </w:rPr>
          <w:t xml:space="preserve"> </w:t>
        </w:r>
        <w:r>
          <w:rPr>
            <w:color w:val="252525"/>
          </w:rPr>
          <w:t>Wellbeing</w:t>
        </w:r>
        <w:r>
          <w:rPr>
            <w:color w:val="252525"/>
            <w:spacing w:val="-9"/>
          </w:rPr>
          <w:t xml:space="preserve"> </w:t>
        </w:r>
        <w:r>
          <w:rPr>
            <w:color w:val="252525"/>
          </w:rPr>
          <w:t>Framework</w:t>
        </w:r>
        <w:r>
          <w:rPr>
            <w:color w:val="252525"/>
            <w:spacing w:val="-9"/>
          </w:rPr>
          <w:t xml:space="preserve"> </w:t>
        </w:r>
        <w:r>
          <w:rPr>
            <w:color w:val="252525"/>
          </w:rPr>
          <w:t>(2018)</w:t>
        </w:r>
      </w:hyperlink>
      <w:r>
        <w:rPr>
          <w:color w:val="252525"/>
        </w:rPr>
        <w:t xml:space="preserve"> </w:t>
      </w:r>
      <w:hyperlink r:id="rId20">
        <w:r>
          <w:rPr>
            <w:color w:val="252525"/>
          </w:rPr>
          <w:t>Student Wellbeing Hub</w:t>
        </w:r>
      </w:hyperlink>
    </w:p>
    <w:p w14:paraId="7CF3E08D" w14:textId="77777777" w:rsidR="00BB6FFB" w:rsidRDefault="00AC6D71">
      <w:pPr>
        <w:pStyle w:val="Heading1"/>
      </w:pPr>
      <w:r>
        <w:rPr>
          <w:color w:val="0A213D"/>
        </w:rPr>
        <w:t>Legislation</w:t>
      </w:r>
      <w:r>
        <w:rPr>
          <w:color w:val="0A213D"/>
          <w:spacing w:val="-8"/>
        </w:rPr>
        <w:t xml:space="preserve"> </w:t>
      </w:r>
      <w:r>
        <w:rPr>
          <w:color w:val="0A213D"/>
        </w:rPr>
        <w:t>and</w:t>
      </w:r>
      <w:r>
        <w:rPr>
          <w:color w:val="0A213D"/>
          <w:spacing w:val="-5"/>
        </w:rPr>
        <w:t xml:space="preserve"> </w:t>
      </w:r>
      <w:r>
        <w:rPr>
          <w:color w:val="0A213D"/>
          <w:spacing w:val="-2"/>
        </w:rPr>
        <w:t>standards</w:t>
      </w:r>
    </w:p>
    <w:p w14:paraId="32FA8A58" w14:textId="77777777" w:rsidR="00BB6FFB" w:rsidRDefault="00AC6D71">
      <w:pPr>
        <w:spacing w:before="60"/>
        <w:ind w:left="1531" w:right="6077"/>
        <w:rPr>
          <w:sz w:val="20"/>
        </w:rPr>
      </w:pPr>
      <w:r>
        <w:rPr>
          <w:rFonts w:ascii="Arial"/>
          <w:i/>
          <w:color w:val="252525"/>
          <w:sz w:val="20"/>
        </w:rPr>
        <w:t xml:space="preserve">Child Wellbeing and Safety Act 2005 </w:t>
      </w:r>
      <w:r>
        <w:rPr>
          <w:color w:val="252525"/>
          <w:sz w:val="20"/>
        </w:rPr>
        <w:t xml:space="preserve">(Vic.) </w:t>
      </w:r>
      <w:r>
        <w:rPr>
          <w:rFonts w:ascii="Arial"/>
          <w:i/>
          <w:color w:val="252525"/>
          <w:sz w:val="20"/>
        </w:rPr>
        <w:t xml:space="preserve">Children, Youth and Families Act 2005 </w:t>
      </w:r>
      <w:r>
        <w:rPr>
          <w:color w:val="252525"/>
          <w:sz w:val="20"/>
        </w:rPr>
        <w:t xml:space="preserve">(Vic.) </w:t>
      </w:r>
      <w:r>
        <w:rPr>
          <w:rFonts w:ascii="Arial"/>
          <w:i/>
          <w:color w:val="252525"/>
          <w:sz w:val="20"/>
        </w:rPr>
        <w:t>Education</w:t>
      </w:r>
      <w:r>
        <w:rPr>
          <w:rFonts w:ascii="Arial"/>
          <w:i/>
          <w:color w:val="252525"/>
          <w:spacing w:val="-6"/>
          <w:sz w:val="20"/>
        </w:rPr>
        <w:t xml:space="preserve"> </w:t>
      </w:r>
      <w:r>
        <w:rPr>
          <w:rFonts w:ascii="Arial"/>
          <w:i/>
          <w:color w:val="252525"/>
          <w:sz w:val="20"/>
        </w:rPr>
        <w:t>and</w:t>
      </w:r>
      <w:r>
        <w:rPr>
          <w:rFonts w:ascii="Arial"/>
          <w:i/>
          <w:color w:val="252525"/>
          <w:spacing w:val="-6"/>
          <w:sz w:val="20"/>
        </w:rPr>
        <w:t xml:space="preserve"> </w:t>
      </w:r>
      <w:r>
        <w:rPr>
          <w:rFonts w:ascii="Arial"/>
          <w:i/>
          <w:color w:val="252525"/>
          <w:sz w:val="20"/>
        </w:rPr>
        <w:t>Training</w:t>
      </w:r>
      <w:r>
        <w:rPr>
          <w:rFonts w:ascii="Arial"/>
          <w:i/>
          <w:color w:val="252525"/>
          <w:spacing w:val="-6"/>
          <w:sz w:val="20"/>
        </w:rPr>
        <w:t xml:space="preserve"> </w:t>
      </w:r>
      <w:r>
        <w:rPr>
          <w:rFonts w:ascii="Arial"/>
          <w:i/>
          <w:color w:val="252525"/>
          <w:sz w:val="20"/>
        </w:rPr>
        <w:t>Reform</w:t>
      </w:r>
      <w:r>
        <w:rPr>
          <w:rFonts w:ascii="Arial"/>
          <w:i/>
          <w:color w:val="252525"/>
          <w:spacing w:val="-6"/>
          <w:sz w:val="20"/>
        </w:rPr>
        <w:t xml:space="preserve"> </w:t>
      </w:r>
      <w:r>
        <w:rPr>
          <w:rFonts w:ascii="Arial"/>
          <w:i/>
          <w:color w:val="252525"/>
          <w:sz w:val="20"/>
        </w:rPr>
        <w:t>Act</w:t>
      </w:r>
      <w:r>
        <w:rPr>
          <w:rFonts w:ascii="Arial"/>
          <w:i/>
          <w:color w:val="252525"/>
          <w:spacing w:val="-7"/>
          <w:sz w:val="20"/>
        </w:rPr>
        <w:t xml:space="preserve"> </w:t>
      </w:r>
      <w:r>
        <w:rPr>
          <w:rFonts w:ascii="Arial"/>
          <w:i/>
          <w:color w:val="252525"/>
          <w:sz w:val="20"/>
        </w:rPr>
        <w:t>2006</w:t>
      </w:r>
      <w:r>
        <w:rPr>
          <w:rFonts w:ascii="Arial"/>
          <w:i/>
          <w:color w:val="252525"/>
          <w:spacing w:val="-6"/>
          <w:sz w:val="20"/>
        </w:rPr>
        <w:t xml:space="preserve"> </w:t>
      </w:r>
      <w:r>
        <w:rPr>
          <w:color w:val="252525"/>
          <w:sz w:val="20"/>
        </w:rPr>
        <w:t xml:space="preserve">(Vic.) </w:t>
      </w:r>
      <w:r>
        <w:rPr>
          <w:rFonts w:ascii="Arial"/>
          <w:i/>
          <w:color w:val="252525"/>
          <w:sz w:val="20"/>
        </w:rPr>
        <w:t xml:space="preserve">Information Privacy Act 2000 </w:t>
      </w:r>
      <w:r>
        <w:rPr>
          <w:color w:val="252525"/>
          <w:sz w:val="20"/>
        </w:rPr>
        <w:t>(Vic.)</w:t>
      </w:r>
    </w:p>
    <w:p w14:paraId="509A1507" w14:textId="77777777" w:rsidR="00BB6FFB" w:rsidRDefault="00AC6D71">
      <w:pPr>
        <w:ind w:left="1530"/>
        <w:rPr>
          <w:sz w:val="20"/>
        </w:rPr>
      </w:pPr>
      <w:r>
        <w:rPr>
          <w:rFonts w:ascii="Arial"/>
          <w:i/>
          <w:color w:val="252525"/>
          <w:sz w:val="20"/>
        </w:rPr>
        <w:t>Privacy</w:t>
      </w:r>
      <w:r>
        <w:rPr>
          <w:rFonts w:ascii="Arial"/>
          <w:i/>
          <w:color w:val="252525"/>
          <w:spacing w:val="-1"/>
          <w:sz w:val="20"/>
        </w:rPr>
        <w:t xml:space="preserve"> </w:t>
      </w:r>
      <w:r>
        <w:rPr>
          <w:rFonts w:ascii="Arial"/>
          <w:i/>
          <w:color w:val="252525"/>
          <w:sz w:val="20"/>
        </w:rPr>
        <w:t>Act</w:t>
      </w:r>
      <w:r>
        <w:rPr>
          <w:rFonts w:ascii="Arial"/>
          <w:i/>
          <w:color w:val="252525"/>
          <w:spacing w:val="-1"/>
          <w:sz w:val="20"/>
        </w:rPr>
        <w:t xml:space="preserve"> </w:t>
      </w:r>
      <w:r>
        <w:rPr>
          <w:rFonts w:ascii="Arial"/>
          <w:i/>
          <w:color w:val="252525"/>
          <w:sz w:val="20"/>
        </w:rPr>
        <w:t>1988</w:t>
      </w:r>
      <w:r>
        <w:rPr>
          <w:rFonts w:ascii="Arial"/>
          <w:i/>
          <w:color w:val="252525"/>
          <w:spacing w:val="-1"/>
          <w:sz w:val="20"/>
        </w:rPr>
        <w:t xml:space="preserve"> </w:t>
      </w:r>
      <w:r>
        <w:rPr>
          <w:color w:val="252525"/>
          <w:spacing w:val="-2"/>
          <w:sz w:val="20"/>
        </w:rPr>
        <w:t>(Vic.)</w:t>
      </w:r>
    </w:p>
    <w:p w14:paraId="42259D30" w14:textId="77777777" w:rsidR="00BB6FFB" w:rsidRDefault="00AC6D71">
      <w:pPr>
        <w:ind w:left="1530"/>
        <w:rPr>
          <w:sz w:val="20"/>
        </w:rPr>
      </w:pPr>
      <w:r>
        <w:rPr>
          <w:rFonts w:ascii="Arial"/>
          <w:i/>
          <w:color w:val="252525"/>
          <w:sz w:val="20"/>
        </w:rPr>
        <w:t>Worker</w:t>
      </w:r>
      <w:r>
        <w:rPr>
          <w:rFonts w:ascii="Arial"/>
          <w:i/>
          <w:color w:val="252525"/>
          <w:spacing w:val="-3"/>
          <w:sz w:val="20"/>
        </w:rPr>
        <w:t xml:space="preserve"> </w:t>
      </w:r>
      <w:r>
        <w:rPr>
          <w:rFonts w:ascii="Arial"/>
          <w:i/>
          <w:color w:val="252525"/>
          <w:sz w:val="20"/>
        </w:rPr>
        <w:t>Screening</w:t>
      </w:r>
      <w:r>
        <w:rPr>
          <w:rFonts w:ascii="Arial"/>
          <w:i/>
          <w:color w:val="252525"/>
          <w:spacing w:val="-2"/>
          <w:sz w:val="20"/>
        </w:rPr>
        <w:t xml:space="preserve"> </w:t>
      </w:r>
      <w:r>
        <w:rPr>
          <w:rFonts w:ascii="Arial"/>
          <w:i/>
          <w:color w:val="252525"/>
          <w:sz w:val="20"/>
        </w:rPr>
        <w:t>Act</w:t>
      </w:r>
      <w:r>
        <w:rPr>
          <w:rFonts w:ascii="Arial"/>
          <w:i/>
          <w:color w:val="252525"/>
          <w:spacing w:val="-3"/>
          <w:sz w:val="20"/>
        </w:rPr>
        <w:t xml:space="preserve"> </w:t>
      </w:r>
      <w:r>
        <w:rPr>
          <w:rFonts w:ascii="Arial"/>
          <w:i/>
          <w:color w:val="252525"/>
          <w:sz w:val="20"/>
        </w:rPr>
        <w:t>2020</w:t>
      </w:r>
      <w:r>
        <w:rPr>
          <w:rFonts w:ascii="Arial"/>
          <w:i/>
          <w:color w:val="252525"/>
          <w:spacing w:val="-2"/>
          <w:sz w:val="20"/>
        </w:rPr>
        <w:t xml:space="preserve"> </w:t>
      </w:r>
      <w:r>
        <w:rPr>
          <w:color w:val="252525"/>
          <w:spacing w:val="-2"/>
          <w:sz w:val="20"/>
        </w:rPr>
        <w:t>(Vic.)</w:t>
      </w:r>
    </w:p>
    <w:p w14:paraId="380C06A4" w14:textId="77777777" w:rsidR="00BB6FFB" w:rsidRDefault="00AC6D71">
      <w:pPr>
        <w:spacing w:before="200" w:after="60"/>
        <w:ind w:left="1530"/>
        <w:rPr>
          <w:sz w:val="32"/>
        </w:rPr>
      </w:pPr>
      <w:r>
        <w:rPr>
          <w:color w:val="0A213D"/>
          <w:sz w:val="32"/>
        </w:rPr>
        <w:t>Policy</w:t>
      </w:r>
      <w:r>
        <w:rPr>
          <w:color w:val="0A213D"/>
          <w:spacing w:val="-2"/>
          <w:sz w:val="32"/>
        </w:rPr>
        <w:t xml:space="preserve"> information</w:t>
      </w:r>
    </w:p>
    <w:tbl>
      <w:tblPr>
        <w:tblW w:w="0" w:type="auto"/>
        <w:tblInd w:w="154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05"/>
        <w:gridCol w:w="6384"/>
      </w:tblGrid>
      <w:tr w:rsidR="00BB6FFB" w14:paraId="10851416" w14:textId="77777777">
        <w:trPr>
          <w:trHeight w:val="295"/>
        </w:trPr>
        <w:tc>
          <w:tcPr>
            <w:tcW w:w="2405" w:type="dxa"/>
          </w:tcPr>
          <w:p w14:paraId="40679101" w14:textId="77777777" w:rsidR="00BB6FFB" w:rsidRDefault="00AC6D71">
            <w:pPr>
              <w:pStyle w:val="TableParagraph"/>
              <w:rPr>
                <w:rFonts w:ascii="Arial"/>
                <w:b/>
                <w:sz w:val="16"/>
              </w:rPr>
            </w:pPr>
            <w:r>
              <w:rPr>
                <w:rFonts w:ascii="Arial"/>
                <w:b/>
                <w:color w:val="585858"/>
                <w:sz w:val="16"/>
              </w:rPr>
              <w:t>Responsible</w:t>
            </w:r>
            <w:r>
              <w:rPr>
                <w:rFonts w:ascii="Arial"/>
                <w:b/>
                <w:color w:val="585858"/>
                <w:spacing w:val="-10"/>
                <w:sz w:val="16"/>
              </w:rPr>
              <w:t xml:space="preserve"> </w:t>
            </w:r>
            <w:r>
              <w:rPr>
                <w:rFonts w:ascii="Arial"/>
                <w:b/>
                <w:color w:val="585858"/>
                <w:spacing w:val="-2"/>
                <w:sz w:val="16"/>
              </w:rPr>
              <w:t>director</w:t>
            </w:r>
          </w:p>
        </w:tc>
        <w:tc>
          <w:tcPr>
            <w:tcW w:w="6384" w:type="dxa"/>
          </w:tcPr>
          <w:p w14:paraId="60329B85" w14:textId="77777777" w:rsidR="00BB6FFB" w:rsidRDefault="00AC6D71">
            <w:pPr>
              <w:pStyle w:val="TableParagraph"/>
              <w:rPr>
                <w:sz w:val="16"/>
              </w:rPr>
            </w:pPr>
            <w:r>
              <w:rPr>
                <w:color w:val="585858"/>
                <w:sz w:val="16"/>
              </w:rPr>
              <w:t>Director,</w:t>
            </w:r>
            <w:r>
              <w:rPr>
                <w:color w:val="585858"/>
                <w:spacing w:val="-4"/>
                <w:sz w:val="16"/>
              </w:rPr>
              <w:t xml:space="preserve"> </w:t>
            </w:r>
            <w:r>
              <w:rPr>
                <w:color w:val="585858"/>
                <w:sz w:val="16"/>
              </w:rPr>
              <w:t>Learning</w:t>
            </w:r>
            <w:r>
              <w:rPr>
                <w:color w:val="585858"/>
                <w:spacing w:val="-3"/>
                <w:sz w:val="16"/>
              </w:rPr>
              <w:t xml:space="preserve"> </w:t>
            </w:r>
            <w:r>
              <w:rPr>
                <w:color w:val="585858"/>
                <w:sz w:val="16"/>
              </w:rPr>
              <w:t>and</w:t>
            </w:r>
            <w:r>
              <w:rPr>
                <w:color w:val="585858"/>
                <w:spacing w:val="-3"/>
                <w:sz w:val="16"/>
              </w:rPr>
              <w:t xml:space="preserve"> </w:t>
            </w:r>
            <w:r>
              <w:rPr>
                <w:color w:val="585858"/>
                <w:sz w:val="16"/>
              </w:rPr>
              <w:t>Regional</w:t>
            </w:r>
            <w:r>
              <w:rPr>
                <w:color w:val="585858"/>
                <w:spacing w:val="-3"/>
                <w:sz w:val="16"/>
              </w:rPr>
              <w:t xml:space="preserve"> </w:t>
            </w:r>
            <w:r>
              <w:rPr>
                <w:color w:val="585858"/>
                <w:spacing w:val="-2"/>
                <w:sz w:val="16"/>
              </w:rPr>
              <w:t>Services</w:t>
            </w:r>
          </w:p>
        </w:tc>
      </w:tr>
      <w:tr w:rsidR="00BB6FFB" w14:paraId="119D1712" w14:textId="77777777">
        <w:trPr>
          <w:trHeight w:val="295"/>
        </w:trPr>
        <w:tc>
          <w:tcPr>
            <w:tcW w:w="2405" w:type="dxa"/>
          </w:tcPr>
          <w:p w14:paraId="5C605081" w14:textId="77777777" w:rsidR="00BB6FFB" w:rsidRDefault="00AC6D71">
            <w:pPr>
              <w:pStyle w:val="TableParagraph"/>
              <w:rPr>
                <w:rFonts w:ascii="Arial"/>
                <w:b/>
                <w:sz w:val="16"/>
              </w:rPr>
            </w:pPr>
            <w:r>
              <w:rPr>
                <w:rFonts w:ascii="Arial"/>
                <w:b/>
                <w:color w:val="585858"/>
                <w:sz w:val="16"/>
              </w:rPr>
              <w:t>Policy</w:t>
            </w:r>
            <w:r>
              <w:rPr>
                <w:rFonts w:ascii="Arial"/>
                <w:b/>
                <w:color w:val="585858"/>
                <w:spacing w:val="-1"/>
                <w:sz w:val="16"/>
              </w:rPr>
              <w:t xml:space="preserve"> </w:t>
            </w:r>
            <w:r>
              <w:rPr>
                <w:rFonts w:ascii="Arial"/>
                <w:b/>
                <w:color w:val="585858"/>
                <w:spacing w:val="-2"/>
                <w:sz w:val="16"/>
              </w:rPr>
              <w:t>owner</w:t>
            </w:r>
          </w:p>
        </w:tc>
        <w:tc>
          <w:tcPr>
            <w:tcW w:w="6384" w:type="dxa"/>
          </w:tcPr>
          <w:p w14:paraId="75FD4DC3" w14:textId="77777777" w:rsidR="00BB6FFB" w:rsidRDefault="00AC6D71">
            <w:pPr>
              <w:pStyle w:val="TableParagraph"/>
              <w:rPr>
                <w:sz w:val="16"/>
              </w:rPr>
            </w:pPr>
            <w:r>
              <w:rPr>
                <w:color w:val="585858"/>
                <w:sz w:val="16"/>
              </w:rPr>
              <w:t>General</w:t>
            </w:r>
            <w:r>
              <w:rPr>
                <w:color w:val="585858"/>
                <w:spacing w:val="-2"/>
                <w:sz w:val="16"/>
              </w:rPr>
              <w:t xml:space="preserve"> </w:t>
            </w:r>
            <w:r>
              <w:rPr>
                <w:color w:val="585858"/>
                <w:sz w:val="16"/>
              </w:rPr>
              <w:t>Manager,</w:t>
            </w:r>
            <w:r>
              <w:rPr>
                <w:color w:val="585858"/>
                <w:spacing w:val="-2"/>
                <w:sz w:val="16"/>
              </w:rPr>
              <w:t xml:space="preserve"> </w:t>
            </w:r>
            <w:r>
              <w:rPr>
                <w:color w:val="585858"/>
                <w:sz w:val="16"/>
              </w:rPr>
              <w:t>Student</w:t>
            </w:r>
            <w:r>
              <w:rPr>
                <w:color w:val="585858"/>
                <w:spacing w:val="-2"/>
                <w:sz w:val="16"/>
              </w:rPr>
              <w:t xml:space="preserve"> Wellbeing</w:t>
            </w:r>
          </w:p>
        </w:tc>
      </w:tr>
      <w:tr w:rsidR="00BB6FFB" w14:paraId="0B5E6EB7" w14:textId="77777777">
        <w:trPr>
          <w:trHeight w:val="295"/>
        </w:trPr>
        <w:tc>
          <w:tcPr>
            <w:tcW w:w="2405" w:type="dxa"/>
          </w:tcPr>
          <w:p w14:paraId="528AD04D" w14:textId="77777777" w:rsidR="00BB6FFB" w:rsidRDefault="00AC6D71">
            <w:pPr>
              <w:pStyle w:val="TableParagraph"/>
              <w:rPr>
                <w:rFonts w:ascii="Arial"/>
                <w:b/>
                <w:sz w:val="16"/>
              </w:rPr>
            </w:pPr>
            <w:r>
              <w:rPr>
                <w:rFonts w:ascii="Arial"/>
                <w:b/>
                <w:color w:val="585858"/>
                <w:sz w:val="16"/>
              </w:rPr>
              <w:t>Approving</w:t>
            </w:r>
            <w:r>
              <w:rPr>
                <w:rFonts w:ascii="Arial"/>
                <w:b/>
                <w:color w:val="585858"/>
                <w:spacing w:val="-1"/>
                <w:sz w:val="16"/>
              </w:rPr>
              <w:t xml:space="preserve"> </w:t>
            </w:r>
            <w:r>
              <w:rPr>
                <w:rFonts w:ascii="Arial"/>
                <w:b/>
                <w:color w:val="585858"/>
                <w:spacing w:val="-2"/>
                <w:sz w:val="16"/>
              </w:rPr>
              <w:t>authority</w:t>
            </w:r>
          </w:p>
        </w:tc>
        <w:tc>
          <w:tcPr>
            <w:tcW w:w="6384" w:type="dxa"/>
          </w:tcPr>
          <w:p w14:paraId="3265EDBE" w14:textId="77777777" w:rsidR="00BB6FFB" w:rsidRDefault="00AC6D71">
            <w:pPr>
              <w:pStyle w:val="TableParagraph"/>
              <w:rPr>
                <w:sz w:val="16"/>
              </w:rPr>
            </w:pPr>
            <w:r>
              <w:rPr>
                <w:color w:val="585858"/>
                <w:sz w:val="16"/>
              </w:rPr>
              <w:t>Executive</w:t>
            </w:r>
            <w:r>
              <w:rPr>
                <w:color w:val="585858"/>
                <w:spacing w:val="-10"/>
                <w:sz w:val="16"/>
              </w:rPr>
              <w:t xml:space="preserve"> </w:t>
            </w:r>
            <w:r>
              <w:rPr>
                <w:color w:val="585858"/>
                <w:spacing w:val="-2"/>
                <w:sz w:val="16"/>
              </w:rPr>
              <w:t>Director</w:t>
            </w:r>
          </w:p>
        </w:tc>
      </w:tr>
      <w:tr w:rsidR="00BB6FFB" w14:paraId="13C4E6A0" w14:textId="77777777">
        <w:trPr>
          <w:trHeight w:val="295"/>
        </w:trPr>
        <w:tc>
          <w:tcPr>
            <w:tcW w:w="2405" w:type="dxa"/>
          </w:tcPr>
          <w:p w14:paraId="40CA0A0B" w14:textId="77777777" w:rsidR="00BB6FFB" w:rsidRDefault="00AC6D71">
            <w:pPr>
              <w:pStyle w:val="TableParagraph"/>
              <w:rPr>
                <w:rFonts w:ascii="Arial"/>
                <w:b/>
                <w:sz w:val="16"/>
              </w:rPr>
            </w:pPr>
            <w:r>
              <w:rPr>
                <w:rFonts w:ascii="Arial"/>
                <w:b/>
                <w:color w:val="585858"/>
                <w:sz w:val="16"/>
              </w:rPr>
              <w:t xml:space="preserve">Assigned board </w:t>
            </w:r>
            <w:r>
              <w:rPr>
                <w:rFonts w:ascii="Arial"/>
                <w:b/>
                <w:color w:val="585858"/>
                <w:spacing w:val="-2"/>
                <w:sz w:val="16"/>
              </w:rPr>
              <w:t>committee</w:t>
            </w:r>
          </w:p>
        </w:tc>
        <w:tc>
          <w:tcPr>
            <w:tcW w:w="6384" w:type="dxa"/>
          </w:tcPr>
          <w:p w14:paraId="21F01E3E" w14:textId="77777777" w:rsidR="00BB6FFB" w:rsidRDefault="00AC6D71">
            <w:pPr>
              <w:pStyle w:val="TableParagraph"/>
              <w:rPr>
                <w:sz w:val="16"/>
              </w:rPr>
            </w:pPr>
            <w:r>
              <w:rPr>
                <w:color w:val="585858"/>
                <w:sz w:val="16"/>
              </w:rPr>
              <w:t>Child</w:t>
            </w:r>
            <w:r>
              <w:rPr>
                <w:color w:val="585858"/>
                <w:spacing w:val="-3"/>
                <w:sz w:val="16"/>
              </w:rPr>
              <w:t xml:space="preserve"> </w:t>
            </w:r>
            <w:r>
              <w:rPr>
                <w:color w:val="585858"/>
                <w:sz w:val="16"/>
              </w:rPr>
              <w:t>Safety</w:t>
            </w:r>
            <w:r>
              <w:rPr>
                <w:color w:val="585858"/>
                <w:spacing w:val="-2"/>
                <w:sz w:val="16"/>
              </w:rPr>
              <w:t xml:space="preserve"> </w:t>
            </w:r>
            <w:r>
              <w:rPr>
                <w:color w:val="585858"/>
                <w:sz w:val="16"/>
              </w:rPr>
              <w:t>and</w:t>
            </w:r>
            <w:r>
              <w:rPr>
                <w:color w:val="585858"/>
                <w:spacing w:val="-1"/>
                <w:sz w:val="16"/>
              </w:rPr>
              <w:t xml:space="preserve"> </w:t>
            </w:r>
            <w:r>
              <w:rPr>
                <w:color w:val="585858"/>
                <w:sz w:val="16"/>
              </w:rPr>
              <w:t>Risk</w:t>
            </w:r>
            <w:r>
              <w:rPr>
                <w:color w:val="585858"/>
                <w:spacing w:val="-1"/>
                <w:sz w:val="16"/>
              </w:rPr>
              <w:t xml:space="preserve"> </w:t>
            </w:r>
            <w:r>
              <w:rPr>
                <w:color w:val="585858"/>
                <w:spacing w:val="-2"/>
                <w:sz w:val="16"/>
              </w:rPr>
              <w:t>Management</w:t>
            </w:r>
          </w:p>
        </w:tc>
      </w:tr>
      <w:tr w:rsidR="00BB6FFB" w14:paraId="6A94A6B2" w14:textId="77777777">
        <w:trPr>
          <w:trHeight w:val="295"/>
        </w:trPr>
        <w:tc>
          <w:tcPr>
            <w:tcW w:w="2405" w:type="dxa"/>
          </w:tcPr>
          <w:p w14:paraId="03D04126" w14:textId="77777777" w:rsidR="00BB6FFB" w:rsidRDefault="00AC6D71">
            <w:pPr>
              <w:pStyle w:val="TableParagraph"/>
              <w:rPr>
                <w:rFonts w:ascii="Arial"/>
                <w:b/>
                <w:sz w:val="16"/>
              </w:rPr>
            </w:pPr>
            <w:r>
              <w:rPr>
                <w:rFonts w:ascii="Arial"/>
                <w:b/>
                <w:color w:val="585858"/>
                <w:sz w:val="16"/>
              </w:rPr>
              <w:t xml:space="preserve">Approval </w:t>
            </w:r>
            <w:r>
              <w:rPr>
                <w:rFonts w:ascii="Arial"/>
                <w:b/>
                <w:color w:val="585858"/>
                <w:spacing w:val="-4"/>
                <w:sz w:val="16"/>
              </w:rPr>
              <w:t>date</w:t>
            </w:r>
          </w:p>
        </w:tc>
        <w:tc>
          <w:tcPr>
            <w:tcW w:w="6384" w:type="dxa"/>
          </w:tcPr>
          <w:p w14:paraId="67600B0C" w14:textId="77777777" w:rsidR="00BB6FFB" w:rsidRDefault="00AC6D71">
            <w:pPr>
              <w:pStyle w:val="TableParagraph"/>
              <w:rPr>
                <w:sz w:val="16"/>
              </w:rPr>
            </w:pPr>
            <w:r>
              <w:rPr>
                <w:color w:val="585858"/>
                <w:sz w:val="16"/>
              </w:rPr>
              <w:t xml:space="preserve">October </w:t>
            </w:r>
            <w:r>
              <w:rPr>
                <w:color w:val="585858"/>
                <w:spacing w:val="-4"/>
                <w:sz w:val="16"/>
              </w:rPr>
              <w:t>2023</w:t>
            </w:r>
          </w:p>
        </w:tc>
      </w:tr>
      <w:tr w:rsidR="00BB6FFB" w14:paraId="5B2391A6" w14:textId="77777777">
        <w:trPr>
          <w:trHeight w:val="295"/>
        </w:trPr>
        <w:tc>
          <w:tcPr>
            <w:tcW w:w="2405" w:type="dxa"/>
          </w:tcPr>
          <w:p w14:paraId="63CBE49C" w14:textId="77777777" w:rsidR="00BB6FFB" w:rsidRDefault="00AC6D71">
            <w:pPr>
              <w:pStyle w:val="TableParagraph"/>
              <w:rPr>
                <w:rFonts w:ascii="Arial"/>
                <w:b/>
                <w:sz w:val="16"/>
              </w:rPr>
            </w:pPr>
            <w:r>
              <w:rPr>
                <w:rFonts w:ascii="Arial"/>
                <w:b/>
                <w:color w:val="585858"/>
                <w:sz w:val="16"/>
              </w:rPr>
              <w:t>Risk</w:t>
            </w:r>
            <w:r>
              <w:rPr>
                <w:rFonts w:ascii="Arial"/>
                <w:b/>
                <w:color w:val="585858"/>
                <w:spacing w:val="-3"/>
                <w:sz w:val="16"/>
              </w:rPr>
              <w:t xml:space="preserve"> </w:t>
            </w:r>
            <w:r>
              <w:rPr>
                <w:rFonts w:ascii="Arial"/>
                <w:b/>
                <w:color w:val="585858"/>
                <w:spacing w:val="-2"/>
                <w:sz w:val="16"/>
              </w:rPr>
              <w:t>Rating</w:t>
            </w:r>
          </w:p>
        </w:tc>
        <w:tc>
          <w:tcPr>
            <w:tcW w:w="6384" w:type="dxa"/>
          </w:tcPr>
          <w:p w14:paraId="200E2EBB" w14:textId="77777777" w:rsidR="00BB6FFB" w:rsidRDefault="00AC6D71">
            <w:pPr>
              <w:pStyle w:val="TableParagraph"/>
              <w:rPr>
                <w:sz w:val="16"/>
              </w:rPr>
            </w:pPr>
            <w:r>
              <w:rPr>
                <w:color w:val="585858"/>
                <w:spacing w:val="-4"/>
                <w:sz w:val="16"/>
              </w:rPr>
              <w:t>High</w:t>
            </w:r>
          </w:p>
        </w:tc>
      </w:tr>
      <w:tr w:rsidR="00BB6FFB" w14:paraId="6FAE9D76" w14:textId="77777777">
        <w:trPr>
          <w:trHeight w:val="295"/>
        </w:trPr>
        <w:tc>
          <w:tcPr>
            <w:tcW w:w="2405" w:type="dxa"/>
          </w:tcPr>
          <w:p w14:paraId="7E9785B6" w14:textId="77777777" w:rsidR="00BB6FFB" w:rsidRDefault="00AC6D71">
            <w:pPr>
              <w:pStyle w:val="TableParagraph"/>
              <w:rPr>
                <w:rFonts w:ascii="Arial"/>
                <w:b/>
                <w:sz w:val="16"/>
              </w:rPr>
            </w:pPr>
            <w:r>
              <w:rPr>
                <w:rFonts w:ascii="Arial"/>
                <w:b/>
                <w:color w:val="585858"/>
                <w:sz w:val="16"/>
              </w:rPr>
              <w:t>Date</w:t>
            </w:r>
            <w:r>
              <w:rPr>
                <w:rFonts w:ascii="Arial"/>
                <w:b/>
                <w:color w:val="585858"/>
                <w:spacing w:val="-1"/>
                <w:sz w:val="16"/>
              </w:rPr>
              <w:t xml:space="preserve"> </w:t>
            </w:r>
            <w:r>
              <w:rPr>
                <w:rFonts w:ascii="Arial"/>
                <w:b/>
                <w:color w:val="585858"/>
                <w:sz w:val="16"/>
              </w:rPr>
              <w:t>of</w:t>
            </w:r>
            <w:r>
              <w:rPr>
                <w:rFonts w:ascii="Arial"/>
                <w:b/>
                <w:color w:val="585858"/>
                <w:spacing w:val="-1"/>
                <w:sz w:val="16"/>
              </w:rPr>
              <w:t xml:space="preserve"> </w:t>
            </w:r>
            <w:r>
              <w:rPr>
                <w:rFonts w:ascii="Arial"/>
                <w:b/>
                <w:color w:val="585858"/>
                <w:sz w:val="16"/>
              </w:rPr>
              <w:t>next</w:t>
            </w:r>
            <w:r>
              <w:rPr>
                <w:rFonts w:ascii="Arial"/>
                <w:b/>
                <w:color w:val="585858"/>
                <w:spacing w:val="-1"/>
                <w:sz w:val="16"/>
              </w:rPr>
              <w:t xml:space="preserve"> </w:t>
            </w:r>
            <w:r>
              <w:rPr>
                <w:rFonts w:ascii="Arial"/>
                <w:b/>
                <w:color w:val="585858"/>
                <w:spacing w:val="-2"/>
                <w:sz w:val="16"/>
              </w:rPr>
              <w:t>review</w:t>
            </w:r>
          </w:p>
        </w:tc>
        <w:tc>
          <w:tcPr>
            <w:tcW w:w="6384" w:type="dxa"/>
          </w:tcPr>
          <w:p w14:paraId="15F1935A" w14:textId="77777777" w:rsidR="00BB6FFB" w:rsidRDefault="00AC6D71">
            <w:pPr>
              <w:pStyle w:val="TableParagraph"/>
              <w:rPr>
                <w:sz w:val="16"/>
              </w:rPr>
            </w:pPr>
            <w:r>
              <w:rPr>
                <w:color w:val="585858"/>
                <w:sz w:val="16"/>
              </w:rPr>
              <w:t>March</w:t>
            </w:r>
            <w:r>
              <w:rPr>
                <w:color w:val="585858"/>
                <w:spacing w:val="-4"/>
                <w:sz w:val="16"/>
              </w:rPr>
              <w:t xml:space="preserve"> 2025</w:t>
            </w:r>
          </w:p>
        </w:tc>
      </w:tr>
      <w:tr w:rsidR="00BB6FFB" w14:paraId="2904A03C" w14:textId="77777777">
        <w:trPr>
          <w:trHeight w:val="295"/>
        </w:trPr>
        <w:tc>
          <w:tcPr>
            <w:tcW w:w="2405" w:type="dxa"/>
          </w:tcPr>
          <w:p w14:paraId="18DBB9CC" w14:textId="77777777" w:rsidR="00BB6FFB" w:rsidRDefault="00AC6D71">
            <w:pPr>
              <w:pStyle w:val="TableParagraph"/>
              <w:rPr>
                <w:rFonts w:ascii="Arial"/>
                <w:b/>
                <w:sz w:val="16"/>
              </w:rPr>
            </w:pPr>
            <w:r>
              <w:rPr>
                <w:rFonts w:ascii="Arial"/>
                <w:b/>
                <w:color w:val="585858"/>
                <w:spacing w:val="-2"/>
                <w:sz w:val="16"/>
              </w:rPr>
              <w:t>Publication</w:t>
            </w:r>
          </w:p>
        </w:tc>
        <w:tc>
          <w:tcPr>
            <w:tcW w:w="6384" w:type="dxa"/>
          </w:tcPr>
          <w:p w14:paraId="40737963" w14:textId="77777777" w:rsidR="00BB6FFB" w:rsidRDefault="00AC6D71">
            <w:pPr>
              <w:pStyle w:val="TableParagraph"/>
              <w:rPr>
                <w:sz w:val="16"/>
              </w:rPr>
            </w:pPr>
            <w:r>
              <w:rPr>
                <w:color w:val="585858"/>
                <w:sz w:val="16"/>
              </w:rPr>
              <w:t xml:space="preserve">CEVN, MACS </w:t>
            </w:r>
            <w:r>
              <w:rPr>
                <w:color w:val="585858"/>
                <w:spacing w:val="-2"/>
                <w:sz w:val="16"/>
              </w:rPr>
              <w:t>website</w:t>
            </w:r>
          </w:p>
        </w:tc>
      </w:tr>
    </w:tbl>
    <w:p w14:paraId="3183EC66" w14:textId="77777777" w:rsidR="00BB6FFB" w:rsidRDefault="00BB6FFB">
      <w:pPr>
        <w:pStyle w:val="BodyText"/>
        <w:spacing w:before="7" w:after="1"/>
        <w:ind w:left="0"/>
        <w:rPr>
          <w:sz w:val="8"/>
        </w:rPr>
      </w:pPr>
    </w:p>
    <w:tbl>
      <w:tblPr>
        <w:tblW w:w="0" w:type="auto"/>
        <w:tblInd w:w="154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405"/>
        <w:gridCol w:w="6384"/>
      </w:tblGrid>
      <w:tr w:rsidR="00BB6FFB" w14:paraId="78A04740" w14:textId="77777777">
        <w:trPr>
          <w:trHeight w:val="295"/>
        </w:trPr>
        <w:tc>
          <w:tcPr>
            <w:tcW w:w="8789" w:type="dxa"/>
            <w:gridSpan w:val="2"/>
            <w:shd w:val="clear" w:color="auto" w:fill="F1F1F1"/>
          </w:tcPr>
          <w:p w14:paraId="2D10CD49" w14:textId="77777777" w:rsidR="00BB6FFB" w:rsidRDefault="00AC6D71">
            <w:pPr>
              <w:pStyle w:val="TableParagraph"/>
              <w:rPr>
                <w:rFonts w:ascii="Arial"/>
                <w:b/>
                <w:sz w:val="16"/>
              </w:rPr>
            </w:pPr>
            <w:r>
              <w:rPr>
                <w:rFonts w:ascii="Arial"/>
                <w:b/>
                <w:color w:val="585858"/>
                <w:sz w:val="16"/>
              </w:rPr>
              <w:t>POLICY</w:t>
            </w:r>
            <w:r>
              <w:rPr>
                <w:rFonts w:ascii="Arial"/>
                <w:b/>
                <w:color w:val="585858"/>
                <w:spacing w:val="-4"/>
                <w:sz w:val="16"/>
              </w:rPr>
              <w:t xml:space="preserve"> </w:t>
            </w:r>
            <w:r>
              <w:rPr>
                <w:rFonts w:ascii="Arial"/>
                <w:b/>
                <w:color w:val="585858"/>
                <w:sz w:val="16"/>
              </w:rPr>
              <w:t xml:space="preserve">DATABASE </w:t>
            </w:r>
            <w:r>
              <w:rPr>
                <w:rFonts w:ascii="Arial"/>
                <w:b/>
                <w:color w:val="585858"/>
                <w:spacing w:val="-2"/>
                <w:sz w:val="16"/>
              </w:rPr>
              <w:t>INFORMATION</w:t>
            </w:r>
          </w:p>
        </w:tc>
      </w:tr>
      <w:tr w:rsidR="00BB6FFB" w14:paraId="664876AE" w14:textId="77777777">
        <w:trPr>
          <w:trHeight w:val="295"/>
        </w:trPr>
        <w:tc>
          <w:tcPr>
            <w:tcW w:w="2405" w:type="dxa"/>
          </w:tcPr>
          <w:p w14:paraId="37DA6B5F" w14:textId="77777777" w:rsidR="00BB6FFB" w:rsidRDefault="00AC6D71">
            <w:pPr>
              <w:pStyle w:val="TableParagraph"/>
              <w:rPr>
                <w:rFonts w:ascii="Arial"/>
                <w:b/>
                <w:sz w:val="16"/>
              </w:rPr>
            </w:pPr>
            <w:r>
              <w:rPr>
                <w:rFonts w:ascii="Arial"/>
                <w:b/>
                <w:color w:val="585858"/>
                <w:sz w:val="16"/>
              </w:rPr>
              <w:t xml:space="preserve">Assigned </w:t>
            </w:r>
            <w:r>
              <w:rPr>
                <w:rFonts w:ascii="Arial"/>
                <w:b/>
                <w:color w:val="585858"/>
                <w:spacing w:val="-2"/>
                <w:sz w:val="16"/>
              </w:rPr>
              <w:t>framework</w:t>
            </w:r>
          </w:p>
        </w:tc>
        <w:tc>
          <w:tcPr>
            <w:tcW w:w="6384" w:type="dxa"/>
          </w:tcPr>
          <w:p w14:paraId="5155DE92" w14:textId="77777777" w:rsidR="00BB6FFB" w:rsidRDefault="00AC6D71">
            <w:pPr>
              <w:pStyle w:val="TableParagraph"/>
              <w:rPr>
                <w:sz w:val="16"/>
              </w:rPr>
            </w:pPr>
            <w:r>
              <w:rPr>
                <w:color w:val="585858"/>
                <w:sz w:val="16"/>
              </w:rPr>
              <w:t>Care,</w:t>
            </w:r>
            <w:r>
              <w:rPr>
                <w:color w:val="585858"/>
                <w:spacing w:val="-4"/>
                <w:sz w:val="16"/>
              </w:rPr>
              <w:t xml:space="preserve"> </w:t>
            </w:r>
            <w:r>
              <w:rPr>
                <w:color w:val="585858"/>
                <w:sz w:val="16"/>
              </w:rPr>
              <w:t>Safety</w:t>
            </w:r>
            <w:r>
              <w:rPr>
                <w:color w:val="585858"/>
                <w:spacing w:val="-1"/>
                <w:sz w:val="16"/>
              </w:rPr>
              <w:t xml:space="preserve"> </w:t>
            </w:r>
            <w:r>
              <w:rPr>
                <w:color w:val="585858"/>
                <w:sz w:val="16"/>
              </w:rPr>
              <w:t>and</w:t>
            </w:r>
            <w:r>
              <w:rPr>
                <w:color w:val="585858"/>
                <w:spacing w:val="-1"/>
                <w:sz w:val="16"/>
              </w:rPr>
              <w:t xml:space="preserve"> </w:t>
            </w:r>
            <w:r>
              <w:rPr>
                <w:color w:val="585858"/>
                <w:sz w:val="16"/>
              </w:rPr>
              <w:t>Welfare</w:t>
            </w:r>
            <w:r>
              <w:rPr>
                <w:color w:val="585858"/>
                <w:spacing w:val="-1"/>
                <w:sz w:val="16"/>
              </w:rPr>
              <w:t xml:space="preserve"> </w:t>
            </w:r>
            <w:r>
              <w:rPr>
                <w:color w:val="585858"/>
                <w:sz w:val="16"/>
              </w:rPr>
              <w:t>of</w:t>
            </w:r>
            <w:r>
              <w:rPr>
                <w:color w:val="585858"/>
                <w:spacing w:val="-2"/>
                <w:sz w:val="16"/>
              </w:rPr>
              <w:t xml:space="preserve"> Students</w:t>
            </w:r>
          </w:p>
        </w:tc>
      </w:tr>
      <w:tr w:rsidR="00BB6FFB" w14:paraId="06791301" w14:textId="77777777">
        <w:trPr>
          <w:trHeight w:val="295"/>
        </w:trPr>
        <w:tc>
          <w:tcPr>
            <w:tcW w:w="2405" w:type="dxa"/>
          </w:tcPr>
          <w:p w14:paraId="04FDE3C8" w14:textId="77777777" w:rsidR="00BB6FFB" w:rsidRDefault="00AC6D71">
            <w:pPr>
              <w:pStyle w:val="TableParagraph"/>
              <w:rPr>
                <w:rFonts w:ascii="Arial"/>
                <w:b/>
                <w:sz w:val="16"/>
              </w:rPr>
            </w:pPr>
            <w:r>
              <w:rPr>
                <w:rFonts w:ascii="Arial"/>
                <w:b/>
                <w:color w:val="585858"/>
                <w:sz w:val="16"/>
              </w:rPr>
              <w:t>Supporting</w:t>
            </w:r>
            <w:r>
              <w:rPr>
                <w:rFonts w:ascii="Arial"/>
                <w:b/>
                <w:color w:val="585858"/>
                <w:spacing w:val="-2"/>
                <w:sz w:val="16"/>
              </w:rPr>
              <w:t xml:space="preserve"> documents</w:t>
            </w:r>
          </w:p>
        </w:tc>
        <w:tc>
          <w:tcPr>
            <w:tcW w:w="6384" w:type="dxa"/>
          </w:tcPr>
          <w:p w14:paraId="1B1818B8" w14:textId="77777777" w:rsidR="00BB6FFB" w:rsidRDefault="00AC6D71">
            <w:pPr>
              <w:pStyle w:val="TableParagraph"/>
              <w:rPr>
                <w:sz w:val="16"/>
              </w:rPr>
            </w:pPr>
            <w:r>
              <w:rPr>
                <w:color w:val="585858"/>
                <w:sz w:val="16"/>
              </w:rPr>
              <w:t>See</w:t>
            </w:r>
            <w:r>
              <w:rPr>
                <w:color w:val="585858"/>
                <w:spacing w:val="-3"/>
                <w:sz w:val="16"/>
              </w:rPr>
              <w:t xml:space="preserve"> </w:t>
            </w:r>
            <w:r>
              <w:rPr>
                <w:color w:val="585858"/>
                <w:sz w:val="16"/>
              </w:rPr>
              <w:t>list</w:t>
            </w:r>
            <w:r>
              <w:rPr>
                <w:color w:val="585858"/>
                <w:spacing w:val="-3"/>
                <w:sz w:val="16"/>
              </w:rPr>
              <w:t xml:space="preserve"> </w:t>
            </w:r>
            <w:r>
              <w:rPr>
                <w:color w:val="585858"/>
                <w:sz w:val="16"/>
              </w:rPr>
              <w:t>of</w:t>
            </w:r>
            <w:r>
              <w:rPr>
                <w:color w:val="585858"/>
                <w:spacing w:val="-3"/>
                <w:sz w:val="16"/>
              </w:rPr>
              <w:t xml:space="preserve"> </w:t>
            </w:r>
            <w:r>
              <w:rPr>
                <w:color w:val="585858"/>
                <w:sz w:val="16"/>
              </w:rPr>
              <w:t>supporting</w:t>
            </w:r>
            <w:r>
              <w:rPr>
                <w:color w:val="585858"/>
                <w:spacing w:val="-3"/>
                <w:sz w:val="16"/>
              </w:rPr>
              <w:t xml:space="preserve"> </w:t>
            </w:r>
            <w:r>
              <w:rPr>
                <w:color w:val="585858"/>
                <w:sz w:val="16"/>
              </w:rPr>
              <w:t>documents</w:t>
            </w:r>
            <w:r>
              <w:rPr>
                <w:color w:val="585858"/>
                <w:spacing w:val="-3"/>
                <w:sz w:val="16"/>
              </w:rPr>
              <w:t xml:space="preserve"> </w:t>
            </w:r>
            <w:r>
              <w:rPr>
                <w:color w:val="585858"/>
                <w:sz w:val="16"/>
              </w:rPr>
              <w:t>and</w:t>
            </w:r>
            <w:r>
              <w:rPr>
                <w:color w:val="585858"/>
                <w:spacing w:val="-3"/>
                <w:sz w:val="16"/>
              </w:rPr>
              <w:t xml:space="preserve"> </w:t>
            </w:r>
            <w:r>
              <w:rPr>
                <w:color w:val="585858"/>
                <w:sz w:val="16"/>
              </w:rPr>
              <w:t>related</w:t>
            </w:r>
            <w:r>
              <w:rPr>
                <w:color w:val="585858"/>
                <w:spacing w:val="-3"/>
                <w:sz w:val="16"/>
              </w:rPr>
              <w:t xml:space="preserve"> </w:t>
            </w:r>
            <w:r>
              <w:rPr>
                <w:color w:val="585858"/>
                <w:sz w:val="16"/>
              </w:rPr>
              <w:t>policies</w:t>
            </w:r>
            <w:r>
              <w:rPr>
                <w:color w:val="585858"/>
                <w:spacing w:val="-3"/>
                <w:sz w:val="16"/>
              </w:rPr>
              <w:t xml:space="preserve"> </w:t>
            </w:r>
            <w:r>
              <w:rPr>
                <w:color w:val="585858"/>
                <w:spacing w:val="-2"/>
                <w:sz w:val="16"/>
              </w:rPr>
              <w:t>above</w:t>
            </w:r>
          </w:p>
        </w:tc>
      </w:tr>
      <w:tr w:rsidR="00BB6FFB" w14:paraId="0116BB3F" w14:textId="77777777">
        <w:trPr>
          <w:trHeight w:val="507"/>
        </w:trPr>
        <w:tc>
          <w:tcPr>
            <w:tcW w:w="2405" w:type="dxa"/>
          </w:tcPr>
          <w:p w14:paraId="6DDABDC4" w14:textId="77777777" w:rsidR="00BB6FFB" w:rsidRDefault="00AC6D71">
            <w:pPr>
              <w:pStyle w:val="TableParagraph"/>
              <w:spacing w:before="162"/>
              <w:rPr>
                <w:rFonts w:ascii="Arial"/>
                <w:b/>
                <w:sz w:val="16"/>
              </w:rPr>
            </w:pPr>
            <w:r>
              <w:rPr>
                <w:rFonts w:ascii="Arial"/>
                <w:b/>
                <w:color w:val="585858"/>
                <w:sz w:val="16"/>
              </w:rPr>
              <w:t xml:space="preserve">Superseded </w:t>
            </w:r>
            <w:r>
              <w:rPr>
                <w:rFonts w:ascii="Arial"/>
                <w:b/>
                <w:color w:val="585858"/>
                <w:spacing w:val="-2"/>
                <w:sz w:val="16"/>
              </w:rPr>
              <w:t>documents</w:t>
            </w:r>
          </w:p>
        </w:tc>
        <w:tc>
          <w:tcPr>
            <w:tcW w:w="6384" w:type="dxa"/>
          </w:tcPr>
          <w:p w14:paraId="7BAEEF14" w14:textId="77777777" w:rsidR="00BB6FFB" w:rsidRDefault="00AC6D71">
            <w:pPr>
              <w:pStyle w:val="TableParagraph"/>
              <w:spacing w:line="276" w:lineRule="auto"/>
              <w:ind w:right="2045"/>
              <w:rPr>
                <w:sz w:val="16"/>
              </w:rPr>
            </w:pPr>
            <w:r>
              <w:rPr>
                <w:color w:val="585858"/>
                <w:sz w:val="16"/>
              </w:rPr>
              <w:t>MACS</w:t>
            </w:r>
            <w:r>
              <w:rPr>
                <w:color w:val="585858"/>
                <w:spacing w:val="-5"/>
                <w:sz w:val="16"/>
              </w:rPr>
              <w:t xml:space="preserve"> </w:t>
            </w:r>
            <w:r>
              <w:rPr>
                <w:color w:val="585858"/>
                <w:sz w:val="16"/>
              </w:rPr>
              <w:t>Pastoral</w:t>
            </w:r>
            <w:r>
              <w:rPr>
                <w:color w:val="585858"/>
                <w:spacing w:val="-5"/>
                <w:sz w:val="16"/>
              </w:rPr>
              <w:t xml:space="preserve"> </w:t>
            </w:r>
            <w:r>
              <w:rPr>
                <w:color w:val="585858"/>
                <w:sz w:val="16"/>
              </w:rPr>
              <w:t>Care</w:t>
            </w:r>
            <w:r>
              <w:rPr>
                <w:color w:val="585858"/>
                <w:spacing w:val="-5"/>
                <w:sz w:val="16"/>
              </w:rPr>
              <w:t xml:space="preserve"> </w:t>
            </w:r>
            <w:r>
              <w:rPr>
                <w:color w:val="585858"/>
                <w:sz w:val="16"/>
              </w:rPr>
              <w:t>of</w:t>
            </w:r>
            <w:r>
              <w:rPr>
                <w:color w:val="585858"/>
                <w:spacing w:val="-5"/>
                <w:sz w:val="16"/>
              </w:rPr>
              <w:t xml:space="preserve"> </w:t>
            </w:r>
            <w:r>
              <w:rPr>
                <w:color w:val="585858"/>
                <w:sz w:val="16"/>
              </w:rPr>
              <w:t>Students</w:t>
            </w:r>
            <w:r>
              <w:rPr>
                <w:color w:val="585858"/>
                <w:spacing w:val="-5"/>
                <w:sz w:val="16"/>
              </w:rPr>
              <w:t xml:space="preserve"> </w:t>
            </w:r>
            <w:r>
              <w:rPr>
                <w:color w:val="585858"/>
                <w:sz w:val="16"/>
              </w:rPr>
              <w:t>Policy</w:t>
            </w:r>
            <w:r>
              <w:rPr>
                <w:color w:val="585858"/>
                <w:spacing w:val="-5"/>
                <w:sz w:val="16"/>
              </w:rPr>
              <w:t xml:space="preserve"> </w:t>
            </w:r>
            <w:r>
              <w:rPr>
                <w:color w:val="585858"/>
                <w:sz w:val="16"/>
              </w:rPr>
              <w:t>–</w:t>
            </w:r>
            <w:r>
              <w:rPr>
                <w:color w:val="585858"/>
                <w:spacing w:val="-5"/>
                <w:sz w:val="16"/>
              </w:rPr>
              <w:t xml:space="preserve"> </w:t>
            </w:r>
            <w:r>
              <w:rPr>
                <w:color w:val="585858"/>
                <w:sz w:val="16"/>
              </w:rPr>
              <w:t>v2.0</w:t>
            </w:r>
            <w:r>
              <w:rPr>
                <w:color w:val="585858"/>
                <w:spacing w:val="-5"/>
                <w:sz w:val="16"/>
              </w:rPr>
              <w:t xml:space="preserve"> </w:t>
            </w:r>
            <w:r>
              <w:rPr>
                <w:color w:val="585858"/>
                <w:sz w:val="16"/>
              </w:rPr>
              <w:t>–</w:t>
            </w:r>
            <w:r>
              <w:rPr>
                <w:color w:val="585858"/>
                <w:spacing w:val="-5"/>
                <w:sz w:val="16"/>
              </w:rPr>
              <w:t xml:space="preserve"> </w:t>
            </w:r>
            <w:r>
              <w:rPr>
                <w:color w:val="585858"/>
                <w:sz w:val="16"/>
              </w:rPr>
              <w:t>2022 MACS</w:t>
            </w:r>
            <w:r>
              <w:rPr>
                <w:color w:val="585858"/>
                <w:spacing w:val="-2"/>
                <w:sz w:val="16"/>
              </w:rPr>
              <w:t xml:space="preserve"> </w:t>
            </w:r>
            <w:r>
              <w:rPr>
                <w:color w:val="585858"/>
                <w:sz w:val="16"/>
              </w:rPr>
              <w:t>Pastoral</w:t>
            </w:r>
            <w:r>
              <w:rPr>
                <w:color w:val="585858"/>
                <w:spacing w:val="-1"/>
                <w:sz w:val="16"/>
              </w:rPr>
              <w:t xml:space="preserve"> </w:t>
            </w:r>
            <w:r>
              <w:rPr>
                <w:color w:val="585858"/>
                <w:sz w:val="16"/>
              </w:rPr>
              <w:t>Care</w:t>
            </w:r>
            <w:r>
              <w:rPr>
                <w:color w:val="585858"/>
                <w:spacing w:val="-2"/>
                <w:sz w:val="16"/>
              </w:rPr>
              <w:t xml:space="preserve"> </w:t>
            </w:r>
            <w:r>
              <w:rPr>
                <w:color w:val="585858"/>
                <w:sz w:val="16"/>
              </w:rPr>
              <w:t>of</w:t>
            </w:r>
            <w:r>
              <w:rPr>
                <w:color w:val="585858"/>
                <w:spacing w:val="-1"/>
                <w:sz w:val="16"/>
              </w:rPr>
              <w:t xml:space="preserve"> </w:t>
            </w:r>
            <w:r>
              <w:rPr>
                <w:color w:val="585858"/>
                <w:sz w:val="16"/>
              </w:rPr>
              <w:t>Students</w:t>
            </w:r>
            <w:r>
              <w:rPr>
                <w:color w:val="585858"/>
                <w:spacing w:val="-2"/>
                <w:sz w:val="16"/>
              </w:rPr>
              <w:t xml:space="preserve"> </w:t>
            </w:r>
            <w:r>
              <w:rPr>
                <w:color w:val="585858"/>
                <w:sz w:val="16"/>
              </w:rPr>
              <w:t>Policy</w:t>
            </w:r>
            <w:r>
              <w:rPr>
                <w:color w:val="585858"/>
                <w:spacing w:val="-1"/>
                <w:sz w:val="16"/>
              </w:rPr>
              <w:t xml:space="preserve"> </w:t>
            </w:r>
            <w:r>
              <w:rPr>
                <w:color w:val="585858"/>
                <w:sz w:val="16"/>
              </w:rPr>
              <w:t>–</w:t>
            </w:r>
            <w:r>
              <w:rPr>
                <w:color w:val="585858"/>
                <w:spacing w:val="-2"/>
                <w:sz w:val="16"/>
              </w:rPr>
              <w:t xml:space="preserve"> </w:t>
            </w:r>
            <w:r>
              <w:rPr>
                <w:color w:val="585858"/>
                <w:sz w:val="16"/>
              </w:rPr>
              <w:t>v1.0</w:t>
            </w:r>
            <w:r>
              <w:rPr>
                <w:color w:val="585858"/>
                <w:spacing w:val="-1"/>
                <w:sz w:val="16"/>
              </w:rPr>
              <w:t xml:space="preserve"> </w:t>
            </w:r>
            <w:r>
              <w:rPr>
                <w:color w:val="585858"/>
                <w:sz w:val="16"/>
              </w:rPr>
              <w:t>–</w:t>
            </w:r>
            <w:r>
              <w:rPr>
                <w:color w:val="585858"/>
                <w:spacing w:val="-1"/>
                <w:sz w:val="16"/>
              </w:rPr>
              <w:t xml:space="preserve"> </w:t>
            </w:r>
            <w:r>
              <w:rPr>
                <w:color w:val="585858"/>
                <w:spacing w:val="-4"/>
                <w:sz w:val="16"/>
              </w:rPr>
              <w:t>2022</w:t>
            </w:r>
          </w:p>
        </w:tc>
      </w:tr>
      <w:tr w:rsidR="00BB6FFB" w14:paraId="38D26E71" w14:textId="77777777">
        <w:trPr>
          <w:trHeight w:val="295"/>
        </w:trPr>
        <w:tc>
          <w:tcPr>
            <w:tcW w:w="2405" w:type="dxa"/>
          </w:tcPr>
          <w:p w14:paraId="6019FF6E" w14:textId="77777777" w:rsidR="00BB6FFB" w:rsidRDefault="00AC6D71">
            <w:pPr>
              <w:pStyle w:val="TableParagraph"/>
              <w:rPr>
                <w:rFonts w:ascii="Arial"/>
                <w:b/>
                <w:sz w:val="16"/>
              </w:rPr>
            </w:pPr>
            <w:r>
              <w:rPr>
                <w:rFonts w:ascii="Arial"/>
                <w:b/>
                <w:color w:val="585858"/>
                <w:sz w:val="16"/>
              </w:rPr>
              <w:t xml:space="preserve">New </w:t>
            </w:r>
            <w:r>
              <w:rPr>
                <w:rFonts w:ascii="Arial"/>
                <w:b/>
                <w:color w:val="585858"/>
                <w:spacing w:val="-2"/>
                <w:sz w:val="16"/>
              </w:rPr>
              <w:t>policy</w:t>
            </w:r>
          </w:p>
        </w:tc>
        <w:tc>
          <w:tcPr>
            <w:tcW w:w="6384" w:type="dxa"/>
          </w:tcPr>
          <w:p w14:paraId="60690ADB" w14:textId="77777777" w:rsidR="00BB6FFB" w:rsidRDefault="00BB6FFB">
            <w:pPr>
              <w:pStyle w:val="TableParagraph"/>
              <w:spacing w:before="0"/>
              <w:ind w:left="0"/>
              <w:rPr>
                <w:rFonts w:ascii="Times New Roman"/>
                <w:sz w:val="18"/>
              </w:rPr>
            </w:pPr>
          </w:p>
        </w:tc>
      </w:tr>
    </w:tbl>
    <w:p w14:paraId="7BE3BAB1" w14:textId="77777777" w:rsidR="00AC6D71" w:rsidRDefault="00AC6D71"/>
    <w:sectPr w:rsidR="00AC6D71">
      <w:pgSz w:w="11910" w:h="16840"/>
      <w:pgMar w:top="1000" w:right="0" w:bottom="960" w:left="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96FE" w14:textId="77777777" w:rsidR="00AC6D71" w:rsidRDefault="00AC6D71">
      <w:r>
        <w:separator/>
      </w:r>
    </w:p>
  </w:endnote>
  <w:endnote w:type="continuationSeparator" w:id="0">
    <w:p w14:paraId="36B93BB9" w14:textId="77777777" w:rsidR="00AC6D71" w:rsidRDefault="00AC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BDDD2" w14:textId="77777777" w:rsidR="00BB6FFB" w:rsidRDefault="00AC6D71">
    <w:pPr>
      <w:pStyle w:val="BodyText"/>
      <w:spacing w:before="0" w:line="14" w:lineRule="auto"/>
      <w:ind w:left="0"/>
    </w:pPr>
    <w:r>
      <w:rPr>
        <w:noProof/>
      </w:rPr>
      <mc:AlternateContent>
        <mc:Choice Requires="wps">
          <w:drawing>
            <wp:anchor distT="0" distB="0" distL="0" distR="0" simplePos="0" relativeHeight="487440896" behindDoc="1" locked="0" layoutInCell="1" allowOverlap="1" wp14:anchorId="0479CF44" wp14:editId="501118FA">
              <wp:simplePos x="0" y="0"/>
              <wp:positionH relativeFrom="page">
                <wp:posOffset>962660</wp:posOffset>
              </wp:positionH>
              <wp:positionV relativeFrom="page">
                <wp:posOffset>10026650</wp:posOffset>
              </wp:positionV>
              <wp:extent cx="561276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2765" cy="1270"/>
                      </a:xfrm>
                      <a:custGeom>
                        <a:avLst/>
                        <a:gdLst/>
                        <a:ahLst/>
                        <a:cxnLst/>
                        <a:rect l="l" t="t" r="r" b="b"/>
                        <a:pathLst>
                          <a:path w="5612765">
                            <a:moveTo>
                              <a:pt x="0" y="0"/>
                            </a:moveTo>
                            <a:lnTo>
                              <a:pt x="5612765" y="0"/>
                            </a:lnTo>
                          </a:path>
                        </a:pathLst>
                      </a:custGeom>
                      <a:ln w="3175">
                        <a:solidFill>
                          <a:srgbClr val="7F7F7F"/>
                        </a:solidFill>
                        <a:prstDash val="solid"/>
                      </a:ln>
                    </wps:spPr>
                    <wps:bodyPr wrap="square" lIns="0" tIns="0" rIns="0" bIns="0" rtlCol="0">
                      <a:prstTxWarp prst="textNoShape">
                        <a:avLst/>
                      </a:prstTxWarp>
                      <a:noAutofit/>
                    </wps:bodyPr>
                  </wps:wsp>
                </a:graphicData>
              </a:graphic>
            </wp:anchor>
          </w:drawing>
        </mc:Choice>
        <mc:Fallback>
          <w:pict>
            <v:shape w14:anchorId="35DB8E93" id="Graphic 1" o:spid="_x0000_s1026" style="position:absolute;margin-left:75.8pt;margin-top:789.5pt;width:441.95pt;height:.1pt;z-index:-15875584;visibility:visible;mso-wrap-style:square;mso-wrap-distance-left:0;mso-wrap-distance-top:0;mso-wrap-distance-right:0;mso-wrap-distance-bottom:0;mso-position-horizontal:absolute;mso-position-horizontal-relative:page;mso-position-vertical:absolute;mso-position-vertical-relative:page;v-text-anchor:top" coordsize="5612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" path="m,l5612765,e" filled="f" strokecolor="#7f7f7f" strokeweight=".25pt">
              <v:path arrowok="t"/>
              <w10:wrap anchorx="page" anchory="page"/>
            </v:shape>
          </w:pict>
        </mc:Fallback>
      </mc:AlternateContent>
    </w:r>
    <w:r>
      <w:rPr>
        <w:noProof/>
      </w:rPr>
      <mc:AlternateContent>
        <mc:Choice Requires="wps">
          <w:drawing>
            <wp:anchor distT="0" distB="0" distL="0" distR="0" simplePos="0" relativeHeight="487441408" behindDoc="1" locked="0" layoutInCell="1" allowOverlap="1" wp14:anchorId="3AF80E48" wp14:editId="5948A35E">
              <wp:simplePos x="0" y="0"/>
              <wp:positionH relativeFrom="page">
                <wp:posOffset>959485</wp:posOffset>
              </wp:positionH>
              <wp:positionV relativeFrom="page">
                <wp:posOffset>10115712</wp:posOffset>
              </wp:positionV>
              <wp:extent cx="326771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7710" cy="139065"/>
                      </a:xfrm>
                      <a:prstGeom prst="rect">
                        <a:avLst/>
                      </a:prstGeom>
                    </wps:spPr>
                    <wps:txbx>
                      <w:txbxContent>
                        <w:p w14:paraId="6BFA569C" w14:textId="77777777" w:rsidR="00BB6FFB" w:rsidRDefault="00AC6D71">
                          <w:pPr>
                            <w:spacing w:before="14"/>
                            <w:ind w:left="20"/>
                            <w:rPr>
                              <w:rFonts w:ascii="Arial" w:hAnsi="Arial"/>
                              <w:b/>
                              <w:sz w:val="16"/>
                            </w:rPr>
                          </w:pPr>
                          <w:r>
                            <w:rPr>
                              <w:rFonts w:ascii="Arial" w:hAnsi="Arial"/>
                              <w:b/>
                              <w:color w:val="595959"/>
                              <w:sz w:val="16"/>
                            </w:rPr>
                            <w:t>D21/77576[v3]</w:t>
                          </w:r>
                          <w:r>
                            <w:rPr>
                              <w:rFonts w:ascii="Arial" w:hAnsi="Arial"/>
                              <w:b/>
                              <w:color w:val="595959"/>
                              <w:spacing w:val="-2"/>
                              <w:sz w:val="16"/>
                            </w:rPr>
                            <w:t xml:space="preserve"> </w:t>
                          </w:r>
                          <w:r>
                            <w:rPr>
                              <w:rFonts w:ascii="Arial" w:hAnsi="Arial"/>
                              <w:b/>
                              <w:color w:val="595959"/>
                              <w:sz w:val="16"/>
                            </w:rPr>
                            <w:t>Pastoral</w:t>
                          </w:r>
                          <w:r>
                            <w:rPr>
                              <w:rFonts w:ascii="Arial" w:hAnsi="Arial"/>
                              <w:b/>
                              <w:color w:val="595959"/>
                              <w:spacing w:val="-3"/>
                              <w:sz w:val="16"/>
                            </w:rPr>
                            <w:t xml:space="preserve"> </w:t>
                          </w:r>
                          <w:r>
                            <w:rPr>
                              <w:rFonts w:ascii="Arial" w:hAnsi="Arial"/>
                              <w:b/>
                              <w:color w:val="595959"/>
                              <w:sz w:val="16"/>
                            </w:rPr>
                            <w:t>Care</w:t>
                          </w:r>
                          <w:r>
                            <w:rPr>
                              <w:rFonts w:ascii="Arial" w:hAnsi="Arial"/>
                              <w:b/>
                              <w:color w:val="595959"/>
                              <w:spacing w:val="-2"/>
                              <w:sz w:val="16"/>
                            </w:rPr>
                            <w:t xml:space="preserve"> </w:t>
                          </w:r>
                          <w:r>
                            <w:rPr>
                              <w:rFonts w:ascii="Arial" w:hAnsi="Arial"/>
                              <w:b/>
                              <w:color w:val="595959"/>
                              <w:sz w:val="16"/>
                            </w:rPr>
                            <w:t>Policy</w:t>
                          </w:r>
                          <w:r>
                            <w:rPr>
                              <w:rFonts w:ascii="Arial" w:hAnsi="Arial"/>
                              <w:b/>
                              <w:color w:val="595959"/>
                              <w:spacing w:val="-1"/>
                              <w:sz w:val="16"/>
                            </w:rPr>
                            <w:t xml:space="preserve"> </w:t>
                          </w:r>
                          <w:r>
                            <w:rPr>
                              <w:rFonts w:ascii="Arial" w:hAnsi="Arial"/>
                              <w:b/>
                              <w:color w:val="595959"/>
                              <w:sz w:val="16"/>
                            </w:rPr>
                            <w:t>for</w:t>
                          </w:r>
                          <w:r>
                            <w:rPr>
                              <w:rFonts w:ascii="Arial" w:hAnsi="Arial"/>
                              <w:b/>
                              <w:color w:val="595959"/>
                              <w:spacing w:val="-2"/>
                              <w:sz w:val="16"/>
                            </w:rPr>
                            <w:t xml:space="preserve"> </w:t>
                          </w:r>
                          <w:r>
                            <w:rPr>
                              <w:rFonts w:ascii="Arial" w:hAnsi="Arial"/>
                              <w:b/>
                              <w:color w:val="595959"/>
                              <w:sz w:val="16"/>
                            </w:rPr>
                            <w:t>MACS</w:t>
                          </w:r>
                          <w:r>
                            <w:rPr>
                              <w:rFonts w:ascii="Arial" w:hAnsi="Arial"/>
                              <w:b/>
                              <w:color w:val="595959"/>
                              <w:spacing w:val="-2"/>
                              <w:sz w:val="16"/>
                            </w:rPr>
                            <w:t xml:space="preserve"> </w:t>
                          </w:r>
                          <w:r>
                            <w:rPr>
                              <w:rFonts w:ascii="Arial" w:hAnsi="Arial"/>
                              <w:b/>
                              <w:color w:val="595959"/>
                              <w:sz w:val="16"/>
                            </w:rPr>
                            <w:t>schools</w:t>
                          </w:r>
                          <w:r>
                            <w:rPr>
                              <w:rFonts w:ascii="Arial" w:hAnsi="Arial"/>
                              <w:b/>
                              <w:color w:val="595959"/>
                              <w:spacing w:val="-1"/>
                              <w:sz w:val="16"/>
                            </w:rPr>
                            <w:t xml:space="preserve"> </w:t>
                          </w:r>
                          <w:r>
                            <w:rPr>
                              <w:rFonts w:ascii="Arial" w:hAnsi="Arial"/>
                              <w:b/>
                              <w:color w:val="595959"/>
                              <w:sz w:val="16"/>
                            </w:rPr>
                            <w:t>–</w:t>
                          </w:r>
                          <w:r>
                            <w:rPr>
                              <w:rFonts w:ascii="Arial" w:hAnsi="Arial"/>
                              <w:b/>
                              <w:color w:val="595959"/>
                              <w:spacing w:val="-2"/>
                              <w:sz w:val="16"/>
                            </w:rPr>
                            <w:t xml:space="preserve"> </w:t>
                          </w:r>
                          <w:r>
                            <w:rPr>
                              <w:rFonts w:ascii="Arial" w:hAnsi="Arial"/>
                              <w:b/>
                              <w:color w:val="595959"/>
                              <w:sz w:val="16"/>
                            </w:rPr>
                            <w:t>v3.0</w:t>
                          </w:r>
                          <w:r>
                            <w:rPr>
                              <w:rFonts w:ascii="Arial" w:hAnsi="Arial"/>
                              <w:b/>
                              <w:color w:val="595959"/>
                              <w:spacing w:val="-2"/>
                              <w:sz w:val="16"/>
                            </w:rPr>
                            <w:t xml:space="preserve"> </w:t>
                          </w:r>
                          <w:r>
                            <w:rPr>
                              <w:rFonts w:ascii="Arial" w:hAnsi="Arial"/>
                              <w:b/>
                              <w:color w:val="595959"/>
                              <w:sz w:val="16"/>
                            </w:rPr>
                            <w:t>–</w:t>
                          </w:r>
                          <w:r>
                            <w:rPr>
                              <w:rFonts w:ascii="Arial" w:hAnsi="Arial"/>
                              <w:b/>
                              <w:color w:val="595959"/>
                              <w:spacing w:val="-1"/>
                              <w:sz w:val="16"/>
                            </w:rPr>
                            <w:t xml:space="preserve"> </w:t>
                          </w:r>
                          <w:r>
                            <w:rPr>
                              <w:rFonts w:ascii="Arial" w:hAnsi="Arial"/>
                              <w:b/>
                              <w:color w:val="595959"/>
                              <w:spacing w:val="-4"/>
                              <w:sz w:val="16"/>
                            </w:rPr>
                            <w:t>2023</w:t>
                          </w:r>
                        </w:p>
                      </w:txbxContent>
                    </wps:txbx>
                    <wps:bodyPr wrap="square" lIns="0" tIns="0" rIns="0" bIns="0" rtlCol="0">
                      <a:noAutofit/>
                    </wps:bodyPr>
                  </wps:wsp>
                </a:graphicData>
              </a:graphic>
            </wp:anchor>
          </w:drawing>
        </mc:Choice>
        <mc:Fallback>
          <w:pict>
            <v:shapetype w14:anchorId="3AF80E48" id="_x0000_t202" coordsize="21600,21600" o:spt="202" path="m,l,21600r21600,l21600,xe">
              <v:stroke joinstyle="miter"/>
              <v:path gradientshapeok="t" o:connecttype="rect"/>
            </v:shapetype>
            <v:shape id="Textbox 2" o:spid="_x0000_s1029" type="#_x0000_t202" style="position:absolute;margin-left:75.55pt;margin-top:796.5pt;width:257.3pt;height:10.95pt;z-index:-1587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" filled="f" stroked="f">
              <v:textbox inset="0,0,0,0">
                <w:txbxContent>
                  <w:p w14:paraId="6BFA569C" w14:textId="77777777" w:rsidR="00BB6FFB" w:rsidRDefault="00AC6D71">
                    <w:pPr>
                      <w:spacing w:before="14"/>
                      <w:ind w:left="20"/>
                      <w:rPr>
                        <w:rFonts w:ascii="Arial" w:hAnsi="Arial"/>
                        <w:b/>
                        <w:sz w:val="16"/>
                      </w:rPr>
                    </w:pPr>
                    <w:r>
                      <w:rPr>
                        <w:rFonts w:ascii="Arial" w:hAnsi="Arial"/>
                        <w:b/>
                        <w:color w:val="595959"/>
                        <w:sz w:val="16"/>
                      </w:rPr>
                      <w:t>D21/77576[v3]</w:t>
                    </w:r>
                    <w:r>
                      <w:rPr>
                        <w:rFonts w:ascii="Arial" w:hAnsi="Arial"/>
                        <w:b/>
                        <w:color w:val="595959"/>
                        <w:spacing w:val="-2"/>
                        <w:sz w:val="16"/>
                      </w:rPr>
                      <w:t xml:space="preserve"> </w:t>
                    </w:r>
                    <w:r>
                      <w:rPr>
                        <w:rFonts w:ascii="Arial" w:hAnsi="Arial"/>
                        <w:b/>
                        <w:color w:val="595959"/>
                        <w:sz w:val="16"/>
                      </w:rPr>
                      <w:t>Pastoral</w:t>
                    </w:r>
                    <w:r>
                      <w:rPr>
                        <w:rFonts w:ascii="Arial" w:hAnsi="Arial"/>
                        <w:b/>
                        <w:color w:val="595959"/>
                        <w:spacing w:val="-3"/>
                        <w:sz w:val="16"/>
                      </w:rPr>
                      <w:t xml:space="preserve"> </w:t>
                    </w:r>
                    <w:r>
                      <w:rPr>
                        <w:rFonts w:ascii="Arial" w:hAnsi="Arial"/>
                        <w:b/>
                        <w:color w:val="595959"/>
                        <w:sz w:val="16"/>
                      </w:rPr>
                      <w:t>Care</w:t>
                    </w:r>
                    <w:r>
                      <w:rPr>
                        <w:rFonts w:ascii="Arial" w:hAnsi="Arial"/>
                        <w:b/>
                        <w:color w:val="595959"/>
                        <w:spacing w:val="-2"/>
                        <w:sz w:val="16"/>
                      </w:rPr>
                      <w:t xml:space="preserve"> </w:t>
                    </w:r>
                    <w:r>
                      <w:rPr>
                        <w:rFonts w:ascii="Arial" w:hAnsi="Arial"/>
                        <w:b/>
                        <w:color w:val="595959"/>
                        <w:sz w:val="16"/>
                      </w:rPr>
                      <w:t>Policy</w:t>
                    </w:r>
                    <w:r>
                      <w:rPr>
                        <w:rFonts w:ascii="Arial" w:hAnsi="Arial"/>
                        <w:b/>
                        <w:color w:val="595959"/>
                        <w:spacing w:val="-1"/>
                        <w:sz w:val="16"/>
                      </w:rPr>
                      <w:t xml:space="preserve"> </w:t>
                    </w:r>
                    <w:r>
                      <w:rPr>
                        <w:rFonts w:ascii="Arial" w:hAnsi="Arial"/>
                        <w:b/>
                        <w:color w:val="595959"/>
                        <w:sz w:val="16"/>
                      </w:rPr>
                      <w:t>for</w:t>
                    </w:r>
                    <w:r>
                      <w:rPr>
                        <w:rFonts w:ascii="Arial" w:hAnsi="Arial"/>
                        <w:b/>
                        <w:color w:val="595959"/>
                        <w:spacing w:val="-2"/>
                        <w:sz w:val="16"/>
                      </w:rPr>
                      <w:t xml:space="preserve"> </w:t>
                    </w:r>
                    <w:r>
                      <w:rPr>
                        <w:rFonts w:ascii="Arial" w:hAnsi="Arial"/>
                        <w:b/>
                        <w:color w:val="595959"/>
                        <w:sz w:val="16"/>
                      </w:rPr>
                      <w:t>MACS</w:t>
                    </w:r>
                    <w:r>
                      <w:rPr>
                        <w:rFonts w:ascii="Arial" w:hAnsi="Arial"/>
                        <w:b/>
                        <w:color w:val="595959"/>
                        <w:spacing w:val="-2"/>
                        <w:sz w:val="16"/>
                      </w:rPr>
                      <w:t xml:space="preserve"> </w:t>
                    </w:r>
                    <w:r>
                      <w:rPr>
                        <w:rFonts w:ascii="Arial" w:hAnsi="Arial"/>
                        <w:b/>
                        <w:color w:val="595959"/>
                        <w:sz w:val="16"/>
                      </w:rPr>
                      <w:t>schools</w:t>
                    </w:r>
                    <w:r>
                      <w:rPr>
                        <w:rFonts w:ascii="Arial" w:hAnsi="Arial"/>
                        <w:b/>
                        <w:color w:val="595959"/>
                        <w:spacing w:val="-1"/>
                        <w:sz w:val="16"/>
                      </w:rPr>
                      <w:t xml:space="preserve"> </w:t>
                    </w:r>
                    <w:r>
                      <w:rPr>
                        <w:rFonts w:ascii="Arial" w:hAnsi="Arial"/>
                        <w:b/>
                        <w:color w:val="595959"/>
                        <w:sz w:val="16"/>
                      </w:rPr>
                      <w:t>–</w:t>
                    </w:r>
                    <w:r>
                      <w:rPr>
                        <w:rFonts w:ascii="Arial" w:hAnsi="Arial"/>
                        <w:b/>
                        <w:color w:val="595959"/>
                        <w:spacing w:val="-2"/>
                        <w:sz w:val="16"/>
                      </w:rPr>
                      <w:t xml:space="preserve"> </w:t>
                    </w:r>
                    <w:r>
                      <w:rPr>
                        <w:rFonts w:ascii="Arial" w:hAnsi="Arial"/>
                        <w:b/>
                        <w:color w:val="595959"/>
                        <w:sz w:val="16"/>
                      </w:rPr>
                      <w:t>v3.0</w:t>
                    </w:r>
                    <w:r>
                      <w:rPr>
                        <w:rFonts w:ascii="Arial" w:hAnsi="Arial"/>
                        <w:b/>
                        <w:color w:val="595959"/>
                        <w:spacing w:val="-2"/>
                        <w:sz w:val="16"/>
                      </w:rPr>
                      <w:t xml:space="preserve"> </w:t>
                    </w:r>
                    <w:r>
                      <w:rPr>
                        <w:rFonts w:ascii="Arial" w:hAnsi="Arial"/>
                        <w:b/>
                        <w:color w:val="595959"/>
                        <w:sz w:val="16"/>
                      </w:rPr>
                      <w:t>–</w:t>
                    </w:r>
                    <w:r>
                      <w:rPr>
                        <w:rFonts w:ascii="Arial" w:hAnsi="Arial"/>
                        <w:b/>
                        <w:color w:val="595959"/>
                        <w:spacing w:val="-1"/>
                        <w:sz w:val="16"/>
                      </w:rPr>
                      <w:t xml:space="preserve"> </w:t>
                    </w:r>
                    <w:r>
                      <w:rPr>
                        <w:rFonts w:ascii="Arial" w:hAnsi="Arial"/>
                        <w:b/>
                        <w:color w:val="595959"/>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7441920" behindDoc="1" locked="0" layoutInCell="1" allowOverlap="1" wp14:anchorId="52B0245D" wp14:editId="4A6FEE1C">
              <wp:simplePos x="0" y="0"/>
              <wp:positionH relativeFrom="page">
                <wp:posOffset>6213059</wp:posOffset>
              </wp:positionH>
              <wp:positionV relativeFrom="page">
                <wp:posOffset>10115712</wp:posOffset>
              </wp:positionV>
              <wp:extent cx="39116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160" cy="139065"/>
                      </a:xfrm>
                      <a:prstGeom prst="rect">
                        <a:avLst/>
                      </a:prstGeom>
                    </wps:spPr>
                    <wps:txbx>
                      <w:txbxContent>
                        <w:p w14:paraId="21184478" w14:textId="77777777" w:rsidR="00BB6FFB" w:rsidRDefault="00AC6D71">
                          <w:pPr>
                            <w:spacing w:before="14"/>
                            <w:ind w:left="20"/>
                            <w:rPr>
                              <w:rFonts w:ascii="Arial"/>
                              <w:b/>
                              <w:sz w:val="16"/>
                            </w:rPr>
                          </w:pPr>
                          <w:r>
                            <w:rPr>
                              <w:rFonts w:ascii="Arial"/>
                              <w:b/>
                              <w:color w:val="595959"/>
                              <w:sz w:val="16"/>
                            </w:rPr>
                            <w:t>Page</w:t>
                          </w:r>
                          <w:r>
                            <w:rPr>
                              <w:rFonts w:ascii="Arial"/>
                              <w:b/>
                              <w:color w:val="595959"/>
                              <w:spacing w:val="-3"/>
                              <w:sz w:val="16"/>
                            </w:rPr>
                            <w:t xml:space="preserve"> </w:t>
                          </w:r>
                          <w:r>
                            <w:rPr>
                              <w:rFonts w:ascii="Arial"/>
                              <w:b/>
                              <w:color w:val="595959"/>
                              <w:spacing w:val="-10"/>
                              <w:sz w:val="16"/>
                            </w:rPr>
                            <w:fldChar w:fldCharType="begin"/>
                          </w:r>
                          <w:r>
                            <w:rPr>
                              <w:rFonts w:ascii="Arial"/>
                              <w:b/>
                              <w:color w:val="595959"/>
                              <w:spacing w:val="-10"/>
                              <w:sz w:val="16"/>
                            </w:rPr>
                            <w:instrText xml:space="preserve"> PAGE </w:instrText>
                          </w:r>
                          <w:r>
                            <w:rPr>
                              <w:rFonts w:ascii="Arial"/>
                              <w:b/>
                              <w:color w:val="595959"/>
                              <w:spacing w:val="-10"/>
                              <w:sz w:val="16"/>
                            </w:rPr>
                            <w:fldChar w:fldCharType="separate"/>
                          </w:r>
                          <w:r>
                            <w:rPr>
                              <w:rFonts w:ascii="Arial"/>
                              <w:b/>
                              <w:color w:val="595959"/>
                              <w:spacing w:val="-10"/>
                              <w:sz w:val="16"/>
                            </w:rPr>
                            <w:t>1</w:t>
                          </w:r>
                          <w:r>
                            <w:rPr>
                              <w:rFonts w:ascii="Arial"/>
                              <w:b/>
                              <w:color w:val="595959"/>
                              <w:spacing w:val="-10"/>
                              <w:sz w:val="16"/>
                            </w:rPr>
                            <w:fldChar w:fldCharType="end"/>
                          </w:r>
                        </w:p>
                      </w:txbxContent>
                    </wps:txbx>
                    <wps:bodyPr wrap="square" lIns="0" tIns="0" rIns="0" bIns="0" rtlCol="0">
                      <a:noAutofit/>
                    </wps:bodyPr>
                  </wps:wsp>
                </a:graphicData>
              </a:graphic>
            </wp:anchor>
          </w:drawing>
        </mc:Choice>
        <mc:Fallback>
          <w:pict>
            <v:shape w14:anchorId="52B0245D" id="Textbox 3" o:spid="_x0000_s1030" type="#_x0000_t202" style="position:absolute;margin-left:489.2pt;margin-top:796.5pt;width:30.8pt;height:10.95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" filled="f" stroked="f">
              <v:textbox inset="0,0,0,0">
                <w:txbxContent>
                  <w:p w14:paraId="21184478" w14:textId="77777777" w:rsidR="00BB6FFB" w:rsidRDefault="00AC6D71">
                    <w:pPr>
                      <w:spacing w:before="14"/>
                      <w:ind w:left="20"/>
                      <w:rPr>
                        <w:rFonts w:ascii="Arial"/>
                        <w:b/>
                        <w:sz w:val="16"/>
                      </w:rPr>
                    </w:pPr>
                    <w:r>
                      <w:rPr>
                        <w:rFonts w:ascii="Arial"/>
                        <w:b/>
                        <w:color w:val="595959"/>
                        <w:sz w:val="16"/>
                      </w:rPr>
                      <w:t>Page</w:t>
                    </w:r>
                    <w:r>
                      <w:rPr>
                        <w:rFonts w:ascii="Arial"/>
                        <w:b/>
                        <w:color w:val="595959"/>
                        <w:spacing w:val="-3"/>
                        <w:sz w:val="16"/>
                      </w:rPr>
                      <w:t xml:space="preserve"> </w:t>
                    </w:r>
                    <w:r>
                      <w:rPr>
                        <w:rFonts w:ascii="Arial"/>
                        <w:b/>
                        <w:color w:val="595959"/>
                        <w:spacing w:val="-10"/>
                        <w:sz w:val="16"/>
                      </w:rPr>
                      <w:fldChar w:fldCharType="begin"/>
                    </w:r>
                    <w:r>
                      <w:rPr>
                        <w:rFonts w:ascii="Arial"/>
                        <w:b/>
                        <w:color w:val="595959"/>
                        <w:spacing w:val="-10"/>
                        <w:sz w:val="16"/>
                      </w:rPr>
                      <w:instrText xml:space="preserve"> PAGE </w:instrText>
                    </w:r>
                    <w:r>
                      <w:rPr>
                        <w:rFonts w:ascii="Arial"/>
                        <w:b/>
                        <w:color w:val="595959"/>
                        <w:spacing w:val="-10"/>
                        <w:sz w:val="16"/>
                      </w:rPr>
                      <w:fldChar w:fldCharType="separate"/>
                    </w:r>
                    <w:r>
                      <w:rPr>
                        <w:rFonts w:ascii="Arial"/>
                        <w:b/>
                        <w:color w:val="595959"/>
                        <w:spacing w:val="-10"/>
                        <w:sz w:val="16"/>
                      </w:rPr>
                      <w:t>1</w:t>
                    </w:r>
                    <w:r>
                      <w:rPr>
                        <w:rFonts w:ascii="Arial"/>
                        <w:b/>
                        <w:color w:val="595959"/>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473FB" w14:textId="77777777" w:rsidR="00AC6D71" w:rsidRDefault="00AC6D71">
      <w:r>
        <w:separator/>
      </w:r>
    </w:p>
  </w:footnote>
  <w:footnote w:type="continuationSeparator" w:id="0">
    <w:p w14:paraId="6F0CC493" w14:textId="77777777" w:rsidR="00AC6D71" w:rsidRDefault="00AC6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269F2"/>
    <w:multiLevelType w:val="hybridMultilevel"/>
    <w:tmpl w:val="64988E8E"/>
    <w:lvl w:ilvl="0" w:tplc="402C4874">
      <w:numFmt w:val="bullet"/>
      <w:lvlText w:val=""/>
      <w:lvlJc w:val="left"/>
      <w:pPr>
        <w:ind w:left="1891" w:hanging="360"/>
      </w:pPr>
      <w:rPr>
        <w:rFonts w:ascii="Symbol" w:eastAsia="Symbol" w:hAnsi="Symbol" w:cs="Symbol" w:hint="default"/>
        <w:b w:val="0"/>
        <w:bCs w:val="0"/>
        <w:i w:val="0"/>
        <w:iCs w:val="0"/>
        <w:color w:val="262626"/>
        <w:spacing w:val="0"/>
        <w:w w:val="100"/>
        <w:sz w:val="20"/>
        <w:szCs w:val="20"/>
        <w:lang w:val="en-US" w:eastAsia="en-US" w:bidi="ar-SA"/>
      </w:rPr>
    </w:lvl>
    <w:lvl w:ilvl="1" w:tplc="EED64FE2">
      <w:numFmt w:val="bullet"/>
      <w:lvlText w:val="•"/>
      <w:lvlJc w:val="left"/>
      <w:pPr>
        <w:ind w:left="2900" w:hanging="360"/>
      </w:pPr>
      <w:rPr>
        <w:rFonts w:hint="default"/>
        <w:lang w:val="en-US" w:eastAsia="en-US" w:bidi="ar-SA"/>
      </w:rPr>
    </w:lvl>
    <w:lvl w:ilvl="2" w:tplc="E3523FC8">
      <w:numFmt w:val="bullet"/>
      <w:lvlText w:val="•"/>
      <w:lvlJc w:val="left"/>
      <w:pPr>
        <w:ind w:left="3901" w:hanging="360"/>
      </w:pPr>
      <w:rPr>
        <w:rFonts w:hint="default"/>
        <w:lang w:val="en-US" w:eastAsia="en-US" w:bidi="ar-SA"/>
      </w:rPr>
    </w:lvl>
    <w:lvl w:ilvl="3" w:tplc="41027738">
      <w:numFmt w:val="bullet"/>
      <w:lvlText w:val="•"/>
      <w:lvlJc w:val="left"/>
      <w:pPr>
        <w:ind w:left="4901" w:hanging="360"/>
      </w:pPr>
      <w:rPr>
        <w:rFonts w:hint="default"/>
        <w:lang w:val="en-US" w:eastAsia="en-US" w:bidi="ar-SA"/>
      </w:rPr>
    </w:lvl>
    <w:lvl w:ilvl="4" w:tplc="14E87DCC">
      <w:numFmt w:val="bullet"/>
      <w:lvlText w:val="•"/>
      <w:lvlJc w:val="left"/>
      <w:pPr>
        <w:ind w:left="5902" w:hanging="360"/>
      </w:pPr>
      <w:rPr>
        <w:rFonts w:hint="default"/>
        <w:lang w:val="en-US" w:eastAsia="en-US" w:bidi="ar-SA"/>
      </w:rPr>
    </w:lvl>
    <w:lvl w:ilvl="5" w:tplc="6518C624">
      <w:numFmt w:val="bullet"/>
      <w:lvlText w:val="•"/>
      <w:lvlJc w:val="left"/>
      <w:pPr>
        <w:ind w:left="6903" w:hanging="360"/>
      </w:pPr>
      <w:rPr>
        <w:rFonts w:hint="default"/>
        <w:lang w:val="en-US" w:eastAsia="en-US" w:bidi="ar-SA"/>
      </w:rPr>
    </w:lvl>
    <w:lvl w:ilvl="6" w:tplc="E4EE0084">
      <w:numFmt w:val="bullet"/>
      <w:lvlText w:val="•"/>
      <w:lvlJc w:val="left"/>
      <w:pPr>
        <w:ind w:left="7903" w:hanging="360"/>
      </w:pPr>
      <w:rPr>
        <w:rFonts w:hint="default"/>
        <w:lang w:val="en-US" w:eastAsia="en-US" w:bidi="ar-SA"/>
      </w:rPr>
    </w:lvl>
    <w:lvl w:ilvl="7" w:tplc="0310C5FE">
      <w:numFmt w:val="bullet"/>
      <w:lvlText w:val="•"/>
      <w:lvlJc w:val="left"/>
      <w:pPr>
        <w:ind w:left="8904" w:hanging="360"/>
      </w:pPr>
      <w:rPr>
        <w:rFonts w:hint="default"/>
        <w:lang w:val="en-US" w:eastAsia="en-US" w:bidi="ar-SA"/>
      </w:rPr>
    </w:lvl>
    <w:lvl w:ilvl="8" w:tplc="1654171E">
      <w:numFmt w:val="bullet"/>
      <w:lvlText w:val="•"/>
      <w:lvlJc w:val="left"/>
      <w:pPr>
        <w:ind w:left="9904" w:hanging="360"/>
      </w:pPr>
      <w:rPr>
        <w:rFonts w:hint="default"/>
        <w:lang w:val="en-US" w:eastAsia="en-US" w:bidi="ar-SA"/>
      </w:rPr>
    </w:lvl>
  </w:abstractNum>
  <w:abstractNum w:abstractNumId="1" w15:restartNumberingAfterBreak="0">
    <w:nsid w:val="60E756BC"/>
    <w:multiLevelType w:val="hybridMultilevel"/>
    <w:tmpl w:val="FE103B9E"/>
    <w:lvl w:ilvl="0" w:tplc="67FE1160">
      <w:numFmt w:val="bullet"/>
      <w:lvlText w:val=""/>
      <w:lvlJc w:val="left"/>
      <w:pPr>
        <w:ind w:left="1891" w:hanging="360"/>
      </w:pPr>
      <w:rPr>
        <w:rFonts w:ascii="Symbol" w:eastAsia="Symbol" w:hAnsi="Symbol" w:cs="Symbol" w:hint="default"/>
        <w:b w:val="0"/>
        <w:bCs w:val="0"/>
        <w:i w:val="0"/>
        <w:iCs w:val="0"/>
        <w:color w:val="262626"/>
        <w:spacing w:val="0"/>
        <w:w w:val="100"/>
        <w:sz w:val="20"/>
        <w:szCs w:val="20"/>
        <w:lang w:val="en-US" w:eastAsia="en-US" w:bidi="ar-SA"/>
      </w:rPr>
    </w:lvl>
    <w:lvl w:ilvl="1" w:tplc="FEC0AF90">
      <w:numFmt w:val="bullet"/>
      <w:lvlText w:val="•"/>
      <w:lvlJc w:val="left"/>
      <w:pPr>
        <w:ind w:left="2900" w:hanging="360"/>
      </w:pPr>
      <w:rPr>
        <w:rFonts w:hint="default"/>
        <w:lang w:val="en-US" w:eastAsia="en-US" w:bidi="ar-SA"/>
      </w:rPr>
    </w:lvl>
    <w:lvl w:ilvl="2" w:tplc="D72430B6">
      <w:numFmt w:val="bullet"/>
      <w:lvlText w:val="•"/>
      <w:lvlJc w:val="left"/>
      <w:pPr>
        <w:ind w:left="3901" w:hanging="360"/>
      </w:pPr>
      <w:rPr>
        <w:rFonts w:hint="default"/>
        <w:lang w:val="en-US" w:eastAsia="en-US" w:bidi="ar-SA"/>
      </w:rPr>
    </w:lvl>
    <w:lvl w:ilvl="3" w:tplc="4266B5B2">
      <w:numFmt w:val="bullet"/>
      <w:lvlText w:val="•"/>
      <w:lvlJc w:val="left"/>
      <w:pPr>
        <w:ind w:left="4901" w:hanging="360"/>
      </w:pPr>
      <w:rPr>
        <w:rFonts w:hint="default"/>
        <w:lang w:val="en-US" w:eastAsia="en-US" w:bidi="ar-SA"/>
      </w:rPr>
    </w:lvl>
    <w:lvl w:ilvl="4" w:tplc="073CF964">
      <w:numFmt w:val="bullet"/>
      <w:lvlText w:val="•"/>
      <w:lvlJc w:val="left"/>
      <w:pPr>
        <w:ind w:left="5902" w:hanging="360"/>
      </w:pPr>
      <w:rPr>
        <w:rFonts w:hint="default"/>
        <w:lang w:val="en-US" w:eastAsia="en-US" w:bidi="ar-SA"/>
      </w:rPr>
    </w:lvl>
    <w:lvl w:ilvl="5" w:tplc="018A88DE">
      <w:numFmt w:val="bullet"/>
      <w:lvlText w:val="•"/>
      <w:lvlJc w:val="left"/>
      <w:pPr>
        <w:ind w:left="6903" w:hanging="360"/>
      </w:pPr>
      <w:rPr>
        <w:rFonts w:hint="default"/>
        <w:lang w:val="en-US" w:eastAsia="en-US" w:bidi="ar-SA"/>
      </w:rPr>
    </w:lvl>
    <w:lvl w:ilvl="6" w:tplc="4BFA3FE6">
      <w:numFmt w:val="bullet"/>
      <w:lvlText w:val="•"/>
      <w:lvlJc w:val="left"/>
      <w:pPr>
        <w:ind w:left="7903" w:hanging="360"/>
      </w:pPr>
      <w:rPr>
        <w:rFonts w:hint="default"/>
        <w:lang w:val="en-US" w:eastAsia="en-US" w:bidi="ar-SA"/>
      </w:rPr>
    </w:lvl>
    <w:lvl w:ilvl="7" w:tplc="B4245C74">
      <w:numFmt w:val="bullet"/>
      <w:lvlText w:val="•"/>
      <w:lvlJc w:val="left"/>
      <w:pPr>
        <w:ind w:left="8904" w:hanging="360"/>
      </w:pPr>
      <w:rPr>
        <w:rFonts w:hint="default"/>
        <w:lang w:val="en-US" w:eastAsia="en-US" w:bidi="ar-SA"/>
      </w:rPr>
    </w:lvl>
    <w:lvl w:ilvl="8" w:tplc="6780FD62">
      <w:numFmt w:val="bullet"/>
      <w:lvlText w:val="•"/>
      <w:lvlJc w:val="left"/>
      <w:pPr>
        <w:ind w:left="9904" w:hanging="360"/>
      </w:pPr>
      <w:rPr>
        <w:rFonts w:hint="default"/>
        <w:lang w:val="en-US" w:eastAsia="en-US" w:bidi="ar-SA"/>
      </w:rPr>
    </w:lvl>
  </w:abstractNum>
  <w:abstractNum w:abstractNumId="2" w15:restartNumberingAfterBreak="0">
    <w:nsid w:val="75075116"/>
    <w:multiLevelType w:val="multilevel"/>
    <w:tmpl w:val="9F5AEAD6"/>
    <w:lvl w:ilvl="0">
      <w:start w:val="1"/>
      <w:numFmt w:val="decimal"/>
      <w:lvlText w:val="%1."/>
      <w:lvlJc w:val="left"/>
      <w:pPr>
        <w:ind w:left="1891" w:hanging="361"/>
        <w:jc w:val="left"/>
      </w:pPr>
      <w:rPr>
        <w:rFonts w:ascii="Arial" w:eastAsia="Arial" w:hAnsi="Arial" w:cs="Arial" w:hint="default"/>
        <w:b/>
        <w:bCs/>
        <w:i w:val="0"/>
        <w:iCs w:val="0"/>
        <w:color w:val="262626"/>
        <w:spacing w:val="0"/>
        <w:w w:val="100"/>
        <w:sz w:val="20"/>
        <w:szCs w:val="20"/>
        <w:lang w:val="en-US" w:eastAsia="en-US" w:bidi="ar-SA"/>
      </w:rPr>
    </w:lvl>
    <w:lvl w:ilvl="1">
      <w:start w:val="1"/>
      <w:numFmt w:val="decimal"/>
      <w:lvlText w:val="%1.%2."/>
      <w:lvlJc w:val="left"/>
      <w:pPr>
        <w:ind w:left="2432" w:hanging="545"/>
        <w:jc w:val="left"/>
      </w:pPr>
      <w:rPr>
        <w:rFonts w:ascii="Arial MT" w:eastAsia="Arial MT" w:hAnsi="Arial MT" w:cs="Arial MT" w:hint="default"/>
        <w:b w:val="0"/>
        <w:bCs w:val="0"/>
        <w:i w:val="0"/>
        <w:iCs w:val="0"/>
        <w:color w:val="262626"/>
        <w:spacing w:val="0"/>
        <w:w w:val="100"/>
        <w:sz w:val="20"/>
        <w:szCs w:val="20"/>
        <w:lang w:val="en-US" w:eastAsia="en-US" w:bidi="ar-SA"/>
      </w:rPr>
    </w:lvl>
    <w:lvl w:ilvl="2">
      <w:numFmt w:val="bullet"/>
      <w:lvlText w:val="•"/>
      <w:lvlJc w:val="left"/>
      <w:pPr>
        <w:ind w:left="3491" w:hanging="545"/>
      </w:pPr>
      <w:rPr>
        <w:rFonts w:hint="default"/>
        <w:lang w:val="en-US" w:eastAsia="en-US" w:bidi="ar-SA"/>
      </w:rPr>
    </w:lvl>
    <w:lvl w:ilvl="3">
      <w:numFmt w:val="bullet"/>
      <w:lvlText w:val="•"/>
      <w:lvlJc w:val="left"/>
      <w:pPr>
        <w:ind w:left="4543" w:hanging="545"/>
      </w:pPr>
      <w:rPr>
        <w:rFonts w:hint="default"/>
        <w:lang w:val="en-US" w:eastAsia="en-US" w:bidi="ar-SA"/>
      </w:rPr>
    </w:lvl>
    <w:lvl w:ilvl="4">
      <w:numFmt w:val="bullet"/>
      <w:lvlText w:val="•"/>
      <w:lvlJc w:val="left"/>
      <w:pPr>
        <w:ind w:left="5595" w:hanging="545"/>
      </w:pPr>
      <w:rPr>
        <w:rFonts w:hint="default"/>
        <w:lang w:val="en-US" w:eastAsia="en-US" w:bidi="ar-SA"/>
      </w:rPr>
    </w:lvl>
    <w:lvl w:ilvl="5">
      <w:numFmt w:val="bullet"/>
      <w:lvlText w:val="•"/>
      <w:lvlJc w:val="left"/>
      <w:pPr>
        <w:ind w:left="6647" w:hanging="545"/>
      </w:pPr>
      <w:rPr>
        <w:rFonts w:hint="default"/>
        <w:lang w:val="en-US" w:eastAsia="en-US" w:bidi="ar-SA"/>
      </w:rPr>
    </w:lvl>
    <w:lvl w:ilvl="6">
      <w:numFmt w:val="bullet"/>
      <w:lvlText w:val="•"/>
      <w:lvlJc w:val="left"/>
      <w:pPr>
        <w:ind w:left="7698" w:hanging="545"/>
      </w:pPr>
      <w:rPr>
        <w:rFonts w:hint="default"/>
        <w:lang w:val="en-US" w:eastAsia="en-US" w:bidi="ar-SA"/>
      </w:rPr>
    </w:lvl>
    <w:lvl w:ilvl="7">
      <w:numFmt w:val="bullet"/>
      <w:lvlText w:val="•"/>
      <w:lvlJc w:val="left"/>
      <w:pPr>
        <w:ind w:left="8750" w:hanging="545"/>
      </w:pPr>
      <w:rPr>
        <w:rFonts w:hint="default"/>
        <w:lang w:val="en-US" w:eastAsia="en-US" w:bidi="ar-SA"/>
      </w:rPr>
    </w:lvl>
    <w:lvl w:ilvl="8">
      <w:numFmt w:val="bullet"/>
      <w:lvlText w:val="•"/>
      <w:lvlJc w:val="left"/>
      <w:pPr>
        <w:ind w:left="9802" w:hanging="545"/>
      </w:pPr>
      <w:rPr>
        <w:rFonts w:hint="default"/>
        <w:lang w:val="en-US" w:eastAsia="en-US" w:bidi="ar-SA"/>
      </w:rPr>
    </w:lvl>
  </w:abstractNum>
  <w:num w:numId="1" w16cid:durableId="1929852399">
    <w:abstractNumId w:val="1"/>
  </w:num>
  <w:num w:numId="2" w16cid:durableId="1717272443">
    <w:abstractNumId w:val="2"/>
  </w:num>
  <w:num w:numId="3" w16cid:durableId="27421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FB"/>
    <w:rsid w:val="00AC6D71"/>
    <w:rsid w:val="00BB6FFB"/>
    <w:rsid w:val="00E317A0"/>
    <w:rsid w:val="00EB7E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1A95"/>
  <w15:docId w15:val="{0CB5FBC4-3C46-43AC-8478-8F22CA2C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200"/>
      <w:ind w:left="1531"/>
      <w:outlineLvl w:val="0"/>
    </w:pPr>
    <w:rPr>
      <w:sz w:val="32"/>
      <w:szCs w:val="32"/>
    </w:rPr>
  </w:style>
  <w:style w:type="paragraph" w:styleId="Heading2">
    <w:name w:val="heading 2"/>
    <w:basedOn w:val="Normal"/>
    <w:uiPriority w:val="9"/>
    <w:unhideWhenUsed/>
    <w:qFormat/>
    <w:pPr>
      <w:spacing w:before="200"/>
      <w:ind w:left="1531"/>
      <w:outlineLvl w:val="1"/>
    </w:pPr>
    <w:rPr>
      <w:rFonts w:ascii="Arial" w:eastAsia="Arial" w:hAnsi="Arial" w:cs="Arial"/>
      <w:b/>
      <w:bCs/>
    </w:rPr>
  </w:style>
  <w:style w:type="paragraph" w:styleId="Heading3">
    <w:name w:val="heading 3"/>
    <w:basedOn w:val="Normal"/>
    <w:uiPriority w:val="9"/>
    <w:unhideWhenUsed/>
    <w:qFormat/>
    <w:pPr>
      <w:spacing w:before="200"/>
      <w:ind w:left="1531"/>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0"/>
      <w:ind w:left="1531"/>
    </w:pPr>
    <w:rPr>
      <w:sz w:val="20"/>
      <w:szCs w:val="20"/>
    </w:rPr>
  </w:style>
  <w:style w:type="paragraph" w:styleId="ListParagraph">
    <w:name w:val="List Paragraph"/>
    <w:basedOn w:val="Normal"/>
    <w:uiPriority w:val="1"/>
    <w:qFormat/>
    <w:pPr>
      <w:spacing w:before="60"/>
      <w:ind w:left="2438" w:hanging="547"/>
    </w:pPr>
  </w:style>
  <w:style w:type="paragraph" w:customStyle="1" w:styleId="TableParagraph">
    <w:name w:val="Table Paragraph"/>
    <w:basedOn w:val="Normal"/>
    <w:uiPriority w:val="1"/>
    <w:qFormat/>
    <w:pPr>
      <w:spacing w:before="5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cem.edu.au/Our-Schools/Curriculum-Learning-Programs/Student-Wellbeing/eXcel.aspx" TargetMode="External"/><Relationship Id="rId18" Type="http://schemas.openxmlformats.org/officeDocument/2006/relationships/hyperlink" Target="https://cevn.cecv.catholic.edu.au/Melb/CI/Identity-Growth"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education.vic.gov.au/Documents/about/programs/health/protect/Ministerial_Order.pdf" TargetMode="External"/><Relationship Id="rId17" Type="http://schemas.openxmlformats.org/officeDocument/2006/relationships/hyperlink" Target="https://www.macs.vic.edu.au/Our-Schools/Curriculum-Learning-Programs/Horizons-of-Hope/Families-as-partners.aspx" TargetMode="External"/><Relationship Id="rId2" Type="http://schemas.openxmlformats.org/officeDocument/2006/relationships/styles" Target="styles.xml"/><Relationship Id="rId16" Type="http://schemas.openxmlformats.org/officeDocument/2006/relationships/hyperlink" Target="https://www.cem.edu.au/Our-Schools/Curriculum-Learning-Programs/Horizons-of-Hope/Learning-Diversity.aspx" TargetMode="External"/><Relationship Id="rId20" Type="http://schemas.openxmlformats.org/officeDocument/2006/relationships/hyperlink" Target="https://www.studentwellbeinghub.edu.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ucation.vic.gov.au/Documents/about/programs/health/protect/Ministerial_Order.pdf" TargetMode="External"/><Relationship Id="rId5" Type="http://schemas.openxmlformats.org/officeDocument/2006/relationships/footnotes" Target="footnotes.xml"/><Relationship Id="rId15" Type="http://schemas.openxmlformats.org/officeDocument/2006/relationships/hyperlink" Target="https://www.cem.edu.au/Our-Schools/Curriculum-Learning-Programs/Student-Wellbeing.aspx" TargetMode="External"/><Relationship Id="rId10" Type="http://schemas.openxmlformats.org/officeDocument/2006/relationships/footer" Target="footer1.xml"/><Relationship Id="rId19" Type="http://schemas.openxmlformats.org/officeDocument/2006/relationships/hyperlink" Target="https://www.studentwellbeinghub.edu.au/docs/default-source/aswf_booklet-pdf.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em.edu.au/Our-Schools/Curriculum-Learning-Programs/Horizons-of-Hope/Vision-Context.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2219</Words>
  <Characters>13185</Characters>
  <Application>Microsoft Office Word</Application>
  <DocSecurity>0</DocSecurity>
  <Lines>280</Lines>
  <Paragraphs>171</Paragraphs>
  <ScaleCrop>false</ScaleCrop>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Pastoral Care Policy for MACS Schools</dc:title>
  <dc:subject>The Pastoral Care policy documents strategies for creating and maintaining a culture in MACS’ schools which isculturally safe, and which ensures that children and young people are known, and feel safe, valued and respected.</dc:subject>
  <dc:creator>Nathan Geisler</dc:creator>
  <cp:keywords>"Pastoral Care of Students Policy", "pastoral care", "pastoral care policy"</cp:keywords>
  <cp:lastModifiedBy>Nathan Geisler</cp:lastModifiedBy>
  <cp:revision>2</cp:revision>
  <dcterms:created xsi:type="dcterms:W3CDTF">2026-03-22T23:43:00Z</dcterms:created>
  <dcterms:modified xsi:type="dcterms:W3CDTF">2026-03-22T23:43:00Z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2023-07-03T00:00:00Z</vt:filetime>
  </property>
  <property fmtid="{D5CDD505-2E9C-101B-9397-08002B2CF9AE}" pid="3" name="Creator">
    <vt:lpwstr>Microsoft Office Word</vt:lpwstr>
  </property>
  <property fmtid="{D5CDD505-2E9C-101B-9397-08002B2CF9AE}" pid="4" name="LastSaved">
    <vt:filetime>2026-03-22T00:00:00Z</vt:filetime>
  </property>
  <property fmtid="{D5CDD505-2E9C-101B-9397-08002B2CF9AE}" pid="5" name="Producer">
    <vt:lpwstr>Aspose.Words for .NET 20.6</vt:lpwstr>
  </property>
</Properties>
</file>